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433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92"/>
        <w:gridCol w:w="560"/>
        <w:gridCol w:w="1289"/>
        <w:gridCol w:w="779"/>
        <w:gridCol w:w="560"/>
        <w:gridCol w:w="4054"/>
        <w:gridCol w:w="280"/>
        <w:gridCol w:w="280"/>
        <w:gridCol w:w="281"/>
        <w:gridCol w:w="839"/>
        <w:gridCol w:w="1119"/>
      </w:tblGrid>
      <w:tr w:rsidR="009810C3" w:rsidRPr="009810C3">
        <w:trPr>
          <w:trHeight w:hRule="exact" w:val="16160"/>
          <w:jc w:val="center"/>
        </w:trPr>
        <w:tc>
          <w:tcPr>
            <w:tcW w:w="10433" w:type="dxa"/>
            <w:gridSpan w:val="11"/>
            <w:noWrap/>
            <w:tcMar>
              <w:left w:w="0" w:type="dxa"/>
              <w:right w:w="0" w:type="dxa"/>
            </w:tcMar>
          </w:tcPr>
          <w:p w:rsidR="009810C3" w:rsidRPr="009810C3" w:rsidRDefault="009810C3" w:rsidP="0015490F">
            <w:pPr>
              <w:pStyle w:val="mybaza"/>
              <w:jc w:val="center"/>
              <w:rPr>
                <w:rFonts w:cs="Arial"/>
                <w:sz w:val="28"/>
                <w:szCs w:val="28"/>
              </w:rPr>
            </w:pPr>
          </w:p>
          <w:p w:rsidR="009C5D6C" w:rsidRDefault="009C5D6C" w:rsidP="009C5D6C">
            <w:pPr>
              <w:pStyle w:val="mybaza"/>
              <w:jc w:val="center"/>
            </w:pPr>
            <w:r>
              <w:rPr>
                <w:sz w:val="28"/>
              </w:rPr>
              <w:t>Министерство высшего образования Российской Федерации</w:t>
            </w:r>
          </w:p>
          <w:p w:rsidR="009810C3" w:rsidRPr="009810C3" w:rsidRDefault="009810C3" w:rsidP="0015490F">
            <w:pPr>
              <w:pStyle w:val="mybaza"/>
              <w:jc w:val="center"/>
              <w:rPr>
                <w:rFonts w:cs="Arial"/>
                <w:sz w:val="28"/>
                <w:szCs w:val="28"/>
              </w:rPr>
            </w:pPr>
            <w:r w:rsidRPr="009810C3">
              <w:rPr>
                <w:rFonts w:cs="Arial"/>
                <w:sz w:val="28"/>
                <w:szCs w:val="28"/>
              </w:rPr>
              <w:t>Дальневосточный государственный университет путей сообщения</w:t>
            </w:r>
          </w:p>
          <w:p w:rsidR="009810C3" w:rsidRPr="009810C3" w:rsidRDefault="009810C3" w:rsidP="0015490F">
            <w:pPr>
              <w:pStyle w:val="mybaza"/>
              <w:ind w:left="6165" w:hanging="1596"/>
              <w:jc w:val="left"/>
              <w:rPr>
                <w:rFonts w:cs="Arial"/>
                <w:sz w:val="28"/>
                <w:szCs w:val="28"/>
              </w:rPr>
            </w:pPr>
          </w:p>
          <w:p w:rsidR="009810C3" w:rsidRPr="009810C3" w:rsidRDefault="009810C3" w:rsidP="0015490F">
            <w:pPr>
              <w:pStyle w:val="mybaza"/>
              <w:tabs>
                <w:tab w:val="left" w:pos="3402"/>
                <w:tab w:val="left" w:pos="4263"/>
              </w:tabs>
              <w:jc w:val="left"/>
              <w:rPr>
                <w:rFonts w:cs="Arial"/>
                <w:sz w:val="28"/>
                <w:szCs w:val="28"/>
              </w:rPr>
            </w:pPr>
            <w:r w:rsidRPr="009810C3">
              <w:rPr>
                <w:rFonts w:cs="Arial"/>
                <w:sz w:val="28"/>
                <w:szCs w:val="28"/>
              </w:rPr>
              <w:tab/>
            </w:r>
            <w:r w:rsidRPr="009810C3">
              <w:rPr>
                <w:rFonts w:cs="Arial"/>
                <w:sz w:val="28"/>
                <w:szCs w:val="28"/>
              </w:rPr>
              <w:tab/>
              <w:t>Институт: «Тяги и подвижного состава»</w:t>
            </w:r>
          </w:p>
          <w:p w:rsidR="009810C3" w:rsidRPr="009810C3" w:rsidRDefault="009810C3" w:rsidP="0015490F">
            <w:pPr>
              <w:pStyle w:val="mybaza"/>
              <w:tabs>
                <w:tab w:val="left" w:pos="3402"/>
                <w:tab w:val="left" w:pos="4263"/>
              </w:tabs>
              <w:jc w:val="left"/>
              <w:rPr>
                <w:rFonts w:cs="Arial"/>
                <w:sz w:val="28"/>
                <w:szCs w:val="28"/>
              </w:rPr>
            </w:pPr>
            <w:r w:rsidRPr="009810C3">
              <w:rPr>
                <w:rFonts w:cs="Arial"/>
                <w:sz w:val="28"/>
                <w:szCs w:val="28"/>
              </w:rPr>
              <w:tab/>
            </w:r>
            <w:r w:rsidRPr="009810C3">
              <w:rPr>
                <w:rFonts w:cs="Arial"/>
                <w:sz w:val="28"/>
                <w:szCs w:val="28"/>
              </w:rPr>
              <w:tab/>
              <w:t xml:space="preserve">Специальность: </w:t>
            </w:r>
            <w:r w:rsidR="003A01CC">
              <w:rPr>
                <w:rFonts w:cs="Arial"/>
                <w:sz w:val="28"/>
                <w:szCs w:val="28"/>
              </w:rPr>
              <w:t>190301.65</w:t>
            </w:r>
            <w:r w:rsidRPr="009810C3">
              <w:rPr>
                <w:rFonts w:cs="Arial"/>
                <w:sz w:val="28"/>
                <w:szCs w:val="28"/>
              </w:rPr>
              <w:t xml:space="preserve"> – «Локомотивы»</w:t>
            </w:r>
          </w:p>
          <w:p w:rsidR="009810C3" w:rsidRPr="009810C3" w:rsidRDefault="009810C3" w:rsidP="0015490F">
            <w:pPr>
              <w:pStyle w:val="mybaza"/>
              <w:tabs>
                <w:tab w:val="left" w:pos="3402"/>
              </w:tabs>
              <w:ind w:left="6963" w:hanging="2394"/>
              <w:jc w:val="left"/>
              <w:rPr>
                <w:rFonts w:cs="Arial"/>
                <w:sz w:val="28"/>
                <w:szCs w:val="28"/>
              </w:rPr>
            </w:pPr>
          </w:p>
          <w:p w:rsidR="009810C3" w:rsidRPr="009810C3" w:rsidRDefault="009810C3" w:rsidP="0015490F">
            <w:pPr>
              <w:pStyle w:val="mybaza"/>
              <w:tabs>
                <w:tab w:val="left" w:pos="4263"/>
              </w:tabs>
              <w:jc w:val="left"/>
              <w:rPr>
                <w:rFonts w:cs="Arial"/>
                <w:sz w:val="28"/>
                <w:szCs w:val="28"/>
              </w:rPr>
            </w:pPr>
            <w:r w:rsidRPr="009810C3">
              <w:rPr>
                <w:rFonts w:cs="Arial"/>
                <w:sz w:val="28"/>
                <w:szCs w:val="28"/>
              </w:rPr>
              <w:tab/>
            </w:r>
            <w:r w:rsidRPr="009810C3">
              <w:rPr>
                <w:rFonts w:cs="Arial"/>
                <w:sz w:val="28"/>
                <w:szCs w:val="28"/>
              </w:rPr>
              <w:tab/>
            </w:r>
            <w:r w:rsidRPr="009810C3">
              <w:rPr>
                <w:rFonts w:cs="Arial"/>
                <w:sz w:val="28"/>
                <w:szCs w:val="28"/>
              </w:rPr>
              <w:tab/>
              <w:t>Кафедра: «Тепловозы и тепловые двигатели»</w:t>
            </w:r>
          </w:p>
          <w:p w:rsidR="009810C3" w:rsidRPr="009810C3" w:rsidRDefault="009810C3" w:rsidP="0015490F">
            <w:pPr>
              <w:pStyle w:val="mybaza"/>
              <w:tabs>
                <w:tab w:val="left" w:pos="3402"/>
              </w:tabs>
              <w:ind w:left="6108" w:hanging="1539"/>
              <w:jc w:val="left"/>
              <w:rPr>
                <w:rFonts w:cs="Arial"/>
                <w:sz w:val="28"/>
                <w:szCs w:val="28"/>
              </w:rPr>
            </w:pPr>
          </w:p>
          <w:p w:rsidR="009810C3" w:rsidRDefault="009810C3" w:rsidP="00A806AF">
            <w:pPr>
              <w:pStyle w:val="mybaza"/>
              <w:tabs>
                <w:tab w:val="left" w:pos="3402"/>
                <w:tab w:val="left" w:pos="4263"/>
              </w:tabs>
              <w:rPr>
                <w:rFonts w:cs="Arial"/>
                <w:sz w:val="28"/>
                <w:szCs w:val="28"/>
              </w:rPr>
            </w:pPr>
            <w:r w:rsidRPr="009810C3">
              <w:rPr>
                <w:rFonts w:cs="Arial"/>
                <w:sz w:val="28"/>
                <w:szCs w:val="28"/>
              </w:rPr>
              <w:tab/>
            </w:r>
            <w:r w:rsidRPr="009810C3">
              <w:rPr>
                <w:rFonts w:cs="Arial"/>
                <w:sz w:val="28"/>
                <w:szCs w:val="28"/>
              </w:rPr>
              <w:tab/>
            </w:r>
          </w:p>
          <w:p w:rsidR="00A806AF" w:rsidRPr="009810C3" w:rsidRDefault="00A806AF" w:rsidP="00A806AF">
            <w:pPr>
              <w:pStyle w:val="mybaza"/>
              <w:tabs>
                <w:tab w:val="left" w:pos="3402"/>
                <w:tab w:val="left" w:pos="4263"/>
              </w:tabs>
              <w:rPr>
                <w:rFonts w:cs="Arial"/>
                <w:sz w:val="28"/>
                <w:szCs w:val="28"/>
              </w:rPr>
            </w:pPr>
          </w:p>
          <w:p w:rsidR="009810C3" w:rsidRPr="009810C3" w:rsidRDefault="009810C3" w:rsidP="0015490F">
            <w:pPr>
              <w:pStyle w:val="mybaza"/>
              <w:tabs>
                <w:tab w:val="left" w:pos="3402"/>
              </w:tabs>
              <w:jc w:val="left"/>
              <w:rPr>
                <w:rFonts w:cs="Arial"/>
                <w:sz w:val="28"/>
                <w:szCs w:val="28"/>
              </w:rPr>
            </w:pPr>
            <w:r w:rsidRPr="009810C3">
              <w:rPr>
                <w:rFonts w:cs="Arial"/>
                <w:sz w:val="28"/>
                <w:szCs w:val="28"/>
              </w:rPr>
              <w:tab/>
            </w:r>
          </w:p>
          <w:p w:rsidR="009810C3" w:rsidRPr="009810C3" w:rsidRDefault="002A2668" w:rsidP="002A2668">
            <w:pPr>
              <w:pStyle w:val="mybaza"/>
              <w:tabs>
                <w:tab w:val="left" w:pos="4551"/>
              </w:tabs>
              <w:jc w:val="center"/>
              <w:rPr>
                <w:rFonts w:cs="Arial"/>
                <w:sz w:val="28"/>
                <w:szCs w:val="28"/>
              </w:rPr>
            </w:pPr>
            <w:r>
              <w:rPr>
                <w:rFonts w:cs="Arial"/>
                <w:sz w:val="28"/>
                <w:szCs w:val="28"/>
              </w:rPr>
              <w:t xml:space="preserve">                                                                                           </w:t>
            </w:r>
            <w:r w:rsidR="009810C3" w:rsidRPr="009810C3">
              <w:rPr>
                <w:rFonts w:cs="Arial"/>
                <w:sz w:val="28"/>
                <w:szCs w:val="28"/>
              </w:rPr>
              <w:t>«___» _________200</w:t>
            </w:r>
            <w:r w:rsidR="0005659D" w:rsidRPr="00B67AC7">
              <w:rPr>
                <w:rFonts w:cs="Arial"/>
                <w:sz w:val="28"/>
                <w:szCs w:val="28"/>
              </w:rPr>
              <w:t>9</w:t>
            </w:r>
            <w:r w:rsidR="009810C3" w:rsidRPr="009810C3">
              <w:rPr>
                <w:rFonts w:cs="Arial"/>
                <w:sz w:val="28"/>
                <w:szCs w:val="28"/>
              </w:rPr>
              <w:t xml:space="preserve"> г.</w:t>
            </w:r>
          </w:p>
          <w:p w:rsidR="009810C3" w:rsidRPr="009810C3" w:rsidRDefault="009810C3" w:rsidP="0015490F">
            <w:pPr>
              <w:pStyle w:val="mybaza"/>
              <w:rPr>
                <w:rFonts w:cs="Arial"/>
                <w:sz w:val="28"/>
                <w:szCs w:val="28"/>
              </w:rPr>
            </w:pPr>
          </w:p>
          <w:p w:rsidR="009810C3" w:rsidRPr="009810C3" w:rsidRDefault="009810C3" w:rsidP="0015490F">
            <w:pPr>
              <w:pStyle w:val="mybaza"/>
              <w:rPr>
                <w:rFonts w:cs="Arial"/>
                <w:sz w:val="28"/>
                <w:szCs w:val="28"/>
              </w:rPr>
            </w:pPr>
          </w:p>
          <w:p w:rsidR="009C5D6C" w:rsidRDefault="009C5D6C" w:rsidP="009C5D6C">
            <w:pPr>
              <w:pStyle w:val="mybaza"/>
              <w:jc w:val="center"/>
              <w:rPr>
                <w:sz w:val="48"/>
              </w:rPr>
            </w:pPr>
            <w:r>
              <w:rPr>
                <w:sz w:val="48"/>
              </w:rPr>
              <w:t>КУРСОВ</w:t>
            </w:r>
            <w:r w:rsidR="00A806AF">
              <w:rPr>
                <w:sz w:val="48"/>
              </w:rPr>
              <w:t>ОЙ</w:t>
            </w:r>
            <w:r>
              <w:rPr>
                <w:sz w:val="48"/>
              </w:rPr>
              <w:t xml:space="preserve"> </w:t>
            </w:r>
            <w:r w:rsidR="00A806AF">
              <w:rPr>
                <w:sz w:val="48"/>
              </w:rPr>
              <w:t>ПРОЕКТ</w:t>
            </w:r>
          </w:p>
          <w:p w:rsidR="009C5D6C" w:rsidRDefault="009C5D6C" w:rsidP="009C5D6C">
            <w:pPr>
              <w:pStyle w:val="mybaza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Pr="00EB5DD7"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 xml:space="preserve"> дисциплине</w:t>
            </w:r>
          </w:p>
          <w:p w:rsidR="009C5D6C" w:rsidRDefault="009C5D6C" w:rsidP="009C5D6C">
            <w:pPr>
              <w:pStyle w:val="mybaza"/>
              <w:jc w:val="center"/>
              <w:rPr>
                <w:sz w:val="28"/>
                <w:szCs w:val="28"/>
              </w:rPr>
            </w:pPr>
          </w:p>
          <w:p w:rsidR="009C5D6C" w:rsidRDefault="00A806AF" w:rsidP="009C5D6C">
            <w:pPr>
              <w:pStyle w:val="mybaza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ТЕКУЩИЙ РЕМОНТ И ТЕХНИЧЕСКОЕ ОБСЛУЖИВАНИЕ ЛОКОМОТИВОВ</w:t>
            </w:r>
          </w:p>
          <w:p w:rsidR="009C5D6C" w:rsidRPr="00691681" w:rsidRDefault="009C5D6C" w:rsidP="009C5D6C">
            <w:pPr>
              <w:pStyle w:val="mybaza"/>
              <w:jc w:val="center"/>
              <w:rPr>
                <w:b/>
                <w:sz w:val="32"/>
                <w:szCs w:val="32"/>
              </w:rPr>
            </w:pPr>
          </w:p>
          <w:p w:rsidR="00A806AF" w:rsidRDefault="009C5D6C" w:rsidP="009C5D6C">
            <w:pPr>
              <w:pStyle w:val="mybaza"/>
              <w:jc w:val="center"/>
              <w:rPr>
                <w:b/>
                <w:sz w:val="28"/>
                <w:szCs w:val="28"/>
              </w:rPr>
            </w:pPr>
            <w:r w:rsidRPr="00583517">
              <w:rPr>
                <w:b/>
                <w:sz w:val="28"/>
                <w:szCs w:val="28"/>
              </w:rPr>
              <w:t xml:space="preserve">Тема: </w:t>
            </w:r>
            <w:r w:rsidR="00A806AF">
              <w:rPr>
                <w:b/>
                <w:sz w:val="28"/>
                <w:szCs w:val="28"/>
              </w:rPr>
              <w:t xml:space="preserve">Ремонт </w:t>
            </w:r>
            <w:r w:rsidR="0005659D">
              <w:rPr>
                <w:b/>
                <w:sz w:val="28"/>
                <w:szCs w:val="28"/>
              </w:rPr>
              <w:t>масляного насоса</w:t>
            </w:r>
            <w:r w:rsidR="00A806AF">
              <w:rPr>
                <w:b/>
                <w:sz w:val="28"/>
                <w:szCs w:val="28"/>
              </w:rPr>
              <w:t xml:space="preserve"> дизеля </w:t>
            </w:r>
          </w:p>
          <w:p w:rsidR="009C5D6C" w:rsidRPr="00583517" w:rsidRDefault="00A806AF" w:rsidP="009C5D6C">
            <w:pPr>
              <w:pStyle w:val="mybaza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10Д100 в объеме ТР-3</w:t>
            </w:r>
          </w:p>
          <w:p w:rsidR="009C5D6C" w:rsidRDefault="009C5D6C" w:rsidP="009C5D6C">
            <w:pPr>
              <w:pStyle w:val="ac"/>
              <w:jc w:val="center"/>
              <w:rPr>
                <w:b/>
                <w:sz w:val="32"/>
              </w:rPr>
            </w:pPr>
          </w:p>
          <w:p w:rsidR="009C5D6C" w:rsidRPr="004347F6" w:rsidRDefault="009C5D6C" w:rsidP="009C5D6C">
            <w:pPr>
              <w:pStyle w:val="mybaza"/>
              <w:jc w:val="center"/>
              <w:rPr>
                <w:sz w:val="28"/>
                <w:szCs w:val="28"/>
              </w:rPr>
            </w:pPr>
            <w:r w:rsidRPr="004347F6">
              <w:rPr>
                <w:sz w:val="28"/>
                <w:szCs w:val="28"/>
              </w:rPr>
              <w:t>Студент 15</w:t>
            </w:r>
            <w:r w:rsidR="00351081">
              <w:rPr>
                <w:sz w:val="28"/>
                <w:szCs w:val="28"/>
              </w:rPr>
              <w:t>2</w:t>
            </w:r>
            <w:r w:rsidRPr="004347F6">
              <w:rPr>
                <w:sz w:val="28"/>
                <w:szCs w:val="28"/>
              </w:rPr>
              <w:t xml:space="preserve"> гр: </w:t>
            </w:r>
          </w:p>
          <w:p w:rsidR="009C5D6C" w:rsidRDefault="009C5D6C" w:rsidP="00A806AF">
            <w:pPr>
              <w:pStyle w:val="mybaza"/>
              <w:jc w:val="center"/>
              <w:rPr>
                <w:sz w:val="32"/>
              </w:rPr>
            </w:pPr>
          </w:p>
          <w:p w:rsidR="00A806AF" w:rsidRDefault="00A806AF" w:rsidP="00A806AF">
            <w:pPr>
              <w:pStyle w:val="mybaza"/>
              <w:jc w:val="center"/>
              <w:rPr>
                <w:sz w:val="32"/>
              </w:rPr>
            </w:pPr>
            <w:r>
              <w:rPr>
                <w:sz w:val="32"/>
              </w:rPr>
              <w:t>Найдёнов Ю.Г.</w:t>
            </w:r>
          </w:p>
          <w:p w:rsidR="009C5D6C" w:rsidRDefault="009C5D6C" w:rsidP="009C5D6C">
            <w:pPr>
              <w:pStyle w:val="mybaza"/>
            </w:pPr>
          </w:p>
          <w:p w:rsidR="009C5D6C" w:rsidRDefault="009C5D6C" w:rsidP="009C5D6C">
            <w:pPr>
              <w:pStyle w:val="mybaza"/>
              <w:jc w:val="center"/>
            </w:pPr>
            <w:r>
              <w:t>Состав курсово</w:t>
            </w:r>
            <w:r w:rsidR="00D62447">
              <w:t>го</w:t>
            </w:r>
            <w:r>
              <w:t xml:space="preserve"> </w:t>
            </w:r>
            <w:r w:rsidR="00D62447">
              <w:t>проекта</w:t>
            </w:r>
            <w:r>
              <w:t>:</w:t>
            </w:r>
          </w:p>
          <w:p w:rsidR="009C5D6C" w:rsidRDefault="009C5D6C" w:rsidP="009C5D6C">
            <w:pPr>
              <w:pStyle w:val="mybaza"/>
              <w:jc w:val="center"/>
            </w:pPr>
          </w:p>
          <w:p w:rsidR="009C5D6C" w:rsidRDefault="009C5D6C" w:rsidP="009C5D6C">
            <w:pPr>
              <w:pStyle w:val="mybaza"/>
              <w:tabs>
                <w:tab w:val="left" w:pos="2268"/>
              </w:tabs>
            </w:pPr>
            <w:r>
              <w:tab/>
              <w:t>1. Расчетно-пояснительная записка на _____ листах</w:t>
            </w:r>
          </w:p>
          <w:p w:rsidR="009C5D6C" w:rsidRDefault="009C5D6C" w:rsidP="009C5D6C">
            <w:pPr>
              <w:pStyle w:val="mybaza"/>
              <w:tabs>
                <w:tab w:val="left" w:pos="2268"/>
              </w:tabs>
              <w:jc w:val="left"/>
            </w:pPr>
            <w:r>
              <w:tab/>
              <w:t>2. Графическая часть на _____ листах.</w:t>
            </w:r>
          </w:p>
          <w:p w:rsidR="009C5D6C" w:rsidRDefault="009C5D6C" w:rsidP="009C5D6C">
            <w:pPr>
              <w:pStyle w:val="mybaza"/>
              <w:jc w:val="left"/>
            </w:pPr>
          </w:p>
          <w:p w:rsidR="009C5D6C" w:rsidRDefault="009C5D6C" w:rsidP="009C5D6C">
            <w:pPr>
              <w:pStyle w:val="mybaza"/>
              <w:jc w:val="left"/>
            </w:pPr>
          </w:p>
          <w:p w:rsidR="009C5D6C" w:rsidRDefault="009C5D6C" w:rsidP="009C5D6C">
            <w:pPr>
              <w:pStyle w:val="mybaza"/>
              <w:jc w:val="left"/>
            </w:pPr>
          </w:p>
          <w:p w:rsidR="009C5D6C" w:rsidRDefault="009C5D6C" w:rsidP="009C5D6C">
            <w:pPr>
              <w:pStyle w:val="mybaza"/>
              <w:jc w:val="left"/>
            </w:pPr>
          </w:p>
          <w:p w:rsidR="009C5D6C" w:rsidRDefault="009C5D6C" w:rsidP="009C5D6C">
            <w:pPr>
              <w:pStyle w:val="mybaza"/>
              <w:jc w:val="left"/>
            </w:pPr>
          </w:p>
          <w:p w:rsidR="009C5D6C" w:rsidRDefault="009C5D6C" w:rsidP="009C5D6C">
            <w:pPr>
              <w:pStyle w:val="mybaza"/>
              <w:jc w:val="left"/>
            </w:pPr>
          </w:p>
          <w:p w:rsidR="009C5D6C" w:rsidRDefault="009C5D6C" w:rsidP="009C5D6C">
            <w:pPr>
              <w:pStyle w:val="mybaza"/>
              <w:tabs>
                <w:tab w:val="left" w:pos="6658"/>
                <w:tab w:val="left" w:pos="6920"/>
              </w:tabs>
              <w:ind w:firstLine="567"/>
            </w:pPr>
            <w:r>
              <w:t xml:space="preserve">Руководитель: </w:t>
            </w:r>
            <w:r w:rsidR="00A806AF">
              <w:t>Дмитренко И.В.</w:t>
            </w:r>
          </w:p>
          <w:p w:rsidR="009C5D6C" w:rsidRDefault="009C5D6C" w:rsidP="009C5D6C">
            <w:pPr>
              <w:pStyle w:val="mybaza"/>
              <w:tabs>
                <w:tab w:val="left" w:pos="6658"/>
                <w:tab w:val="left" w:pos="6920"/>
              </w:tabs>
              <w:ind w:firstLine="567"/>
            </w:pPr>
          </w:p>
          <w:p w:rsidR="009C5D6C" w:rsidRDefault="009C5D6C" w:rsidP="009C5D6C">
            <w:pPr>
              <w:pStyle w:val="mybaza"/>
              <w:tabs>
                <w:tab w:val="left" w:pos="6658"/>
                <w:tab w:val="left" w:pos="6920"/>
              </w:tabs>
            </w:pPr>
          </w:p>
          <w:p w:rsidR="009C5D6C" w:rsidRDefault="009C5D6C" w:rsidP="009C5D6C">
            <w:pPr>
              <w:pStyle w:val="mybaza"/>
              <w:ind w:left="1261" w:firstLine="3134"/>
            </w:pPr>
          </w:p>
          <w:p w:rsidR="00A806AF" w:rsidRDefault="00A806AF" w:rsidP="009C5D6C">
            <w:pPr>
              <w:pStyle w:val="mybaza"/>
              <w:ind w:left="1261" w:firstLine="3134"/>
            </w:pPr>
          </w:p>
          <w:p w:rsidR="00A806AF" w:rsidRDefault="00A806AF" w:rsidP="009C5D6C">
            <w:pPr>
              <w:pStyle w:val="mybaza"/>
              <w:ind w:left="1261" w:firstLine="3134"/>
            </w:pPr>
          </w:p>
          <w:p w:rsidR="00A806AF" w:rsidRDefault="00A806AF" w:rsidP="009C5D6C">
            <w:pPr>
              <w:pStyle w:val="mybaza"/>
              <w:ind w:left="1261" w:firstLine="3134"/>
            </w:pPr>
          </w:p>
          <w:p w:rsidR="009C5D6C" w:rsidRDefault="009C5D6C" w:rsidP="009C5D6C">
            <w:pPr>
              <w:pStyle w:val="mybaza"/>
            </w:pPr>
          </w:p>
          <w:p w:rsidR="009C5D6C" w:rsidRDefault="009C5D6C" w:rsidP="009C5D6C">
            <w:pPr>
              <w:pStyle w:val="mybaza"/>
              <w:ind w:firstLine="1339"/>
            </w:pPr>
            <w:r>
              <w:t>Студент __________________            «___» _________ 200</w:t>
            </w:r>
            <w:r w:rsidR="0005659D">
              <w:t>9</w:t>
            </w:r>
            <w:r>
              <w:t xml:space="preserve"> г.</w:t>
            </w:r>
          </w:p>
          <w:p w:rsidR="009810C3" w:rsidRPr="001F5095" w:rsidRDefault="009C5D6C" w:rsidP="009C5D6C">
            <w:pPr>
              <w:ind w:left="1995" w:right="6155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tab/>
            </w:r>
            <w:r w:rsidRPr="001F5095">
              <w:rPr>
                <w:sz w:val="18"/>
                <w:szCs w:val="18"/>
              </w:rPr>
              <w:t>(</w:t>
            </w:r>
            <w:r w:rsidRPr="001F5095">
              <w:rPr>
                <w:rFonts w:ascii="Arial" w:hAnsi="Arial"/>
                <w:snapToGrid w:val="0"/>
                <w:color w:val="000000"/>
                <w:sz w:val="18"/>
                <w:szCs w:val="20"/>
              </w:rPr>
              <w:t>подпись)</w:t>
            </w:r>
          </w:p>
        </w:tc>
      </w:tr>
      <w:tr w:rsidR="009810C3" w:rsidRPr="009810C3">
        <w:trPr>
          <w:trHeight w:hRule="exact" w:val="13551"/>
          <w:jc w:val="center"/>
        </w:trPr>
        <w:tc>
          <w:tcPr>
            <w:tcW w:w="10433" w:type="dxa"/>
            <w:gridSpan w:val="11"/>
            <w:noWrap/>
            <w:tcMar>
              <w:left w:w="0" w:type="dxa"/>
              <w:right w:w="0" w:type="dxa"/>
            </w:tcMar>
          </w:tcPr>
          <w:p w:rsidR="009810C3" w:rsidRDefault="009810C3" w:rsidP="0008503E">
            <w:pPr>
              <w:tabs>
                <w:tab w:val="left" w:leader="dot" w:pos="9639"/>
                <w:tab w:val="left" w:pos="9923"/>
              </w:tabs>
              <w:ind w:left="284" w:right="284"/>
              <w:jc w:val="both"/>
              <w:rPr>
                <w:rFonts w:cs="Arial"/>
                <w:szCs w:val="28"/>
              </w:rPr>
            </w:pPr>
          </w:p>
          <w:p w:rsidR="00A95090" w:rsidRDefault="00A95090" w:rsidP="0008503E">
            <w:pPr>
              <w:tabs>
                <w:tab w:val="left" w:leader="dot" w:pos="9639"/>
                <w:tab w:val="left" w:pos="9923"/>
              </w:tabs>
              <w:ind w:left="284" w:right="284"/>
              <w:jc w:val="center"/>
              <w:rPr>
                <w:rFonts w:cs="Arial"/>
                <w:szCs w:val="28"/>
              </w:rPr>
            </w:pPr>
            <w:r>
              <w:rPr>
                <w:rFonts w:cs="Arial"/>
                <w:szCs w:val="28"/>
              </w:rPr>
              <w:t>СОДЕРЖАНИЕ</w:t>
            </w:r>
          </w:p>
          <w:p w:rsidR="00A95090" w:rsidRDefault="00A95090" w:rsidP="0008503E">
            <w:pPr>
              <w:tabs>
                <w:tab w:val="left" w:leader="dot" w:pos="9639"/>
                <w:tab w:val="left" w:pos="9923"/>
              </w:tabs>
              <w:ind w:left="284" w:right="284"/>
              <w:jc w:val="both"/>
              <w:rPr>
                <w:rFonts w:cs="Arial"/>
                <w:szCs w:val="28"/>
              </w:rPr>
            </w:pPr>
          </w:p>
          <w:p w:rsidR="00A95090" w:rsidRDefault="00A95090" w:rsidP="0008503E">
            <w:pPr>
              <w:tabs>
                <w:tab w:val="left" w:leader="dot" w:pos="9639"/>
                <w:tab w:val="left" w:pos="9923"/>
              </w:tabs>
              <w:ind w:left="284" w:right="284"/>
              <w:jc w:val="both"/>
              <w:rPr>
                <w:rFonts w:cs="Arial"/>
                <w:szCs w:val="28"/>
              </w:rPr>
            </w:pPr>
            <w:r>
              <w:rPr>
                <w:rFonts w:cs="Arial"/>
                <w:szCs w:val="28"/>
              </w:rPr>
              <w:t>ВВЕДЕНИЕ</w:t>
            </w:r>
            <w:r w:rsidR="003D456B">
              <w:rPr>
                <w:rFonts w:cs="Arial"/>
                <w:szCs w:val="28"/>
              </w:rPr>
              <w:t xml:space="preserve">                                                                        </w:t>
            </w:r>
            <w:r w:rsidR="001E34F6">
              <w:rPr>
                <w:rFonts w:cs="Arial"/>
                <w:szCs w:val="28"/>
              </w:rPr>
              <w:t xml:space="preserve">                               2</w:t>
            </w:r>
          </w:p>
          <w:p w:rsidR="00065BC5" w:rsidRDefault="00A95090" w:rsidP="0008503E">
            <w:pPr>
              <w:tabs>
                <w:tab w:val="left" w:leader="dot" w:pos="9639"/>
                <w:tab w:val="left" w:pos="9923"/>
              </w:tabs>
              <w:ind w:left="284" w:right="284"/>
              <w:jc w:val="both"/>
              <w:rPr>
                <w:rFonts w:cs="Arial"/>
                <w:szCs w:val="28"/>
              </w:rPr>
            </w:pPr>
            <w:r>
              <w:rPr>
                <w:rFonts w:cs="Arial"/>
                <w:szCs w:val="28"/>
              </w:rPr>
              <w:t>1 ОПИСАНИЕ КОНСТРУКЦИИ УЗЛА И ХАРАКТЕР РАБОТ,</w:t>
            </w:r>
          </w:p>
          <w:p w:rsidR="00A95090" w:rsidRDefault="00065BC5" w:rsidP="00065BC5">
            <w:pPr>
              <w:tabs>
                <w:tab w:val="left" w:leader="dot" w:pos="9639"/>
                <w:tab w:val="left" w:pos="9923"/>
              </w:tabs>
              <w:ind w:right="284"/>
              <w:jc w:val="both"/>
              <w:rPr>
                <w:rFonts w:cs="Arial"/>
                <w:szCs w:val="28"/>
              </w:rPr>
            </w:pPr>
            <w:r>
              <w:rPr>
                <w:rFonts w:cs="Arial"/>
                <w:szCs w:val="28"/>
              </w:rPr>
              <w:t xml:space="preserve">   </w:t>
            </w:r>
            <w:r w:rsidR="00A95090">
              <w:rPr>
                <w:rFonts w:cs="Arial"/>
                <w:szCs w:val="28"/>
              </w:rPr>
              <w:t xml:space="preserve"> ВЫПОЛНЯЕМЫХ НА ТО И ТР</w:t>
            </w:r>
            <w:r w:rsidR="003D456B">
              <w:rPr>
                <w:rFonts w:cs="Arial"/>
                <w:szCs w:val="28"/>
              </w:rPr>
              <w:t xml:space="preserve">                                                                      </w:t>
            </w:r>
            <w:r w:rsidR="001E34F6">
              <w:rPr>
                <w:rFonts w:cs="Arial"/>
                <w:szCs w:val="28"/>
              </w:rPr>
              <w:t>3</w:t>
            </w:r>
          </w:p>
          <w:p w:rsidR="00A95090" w:rsidRDefault="00A95090" w:rsidP="0008503E">
            <w:pPr>
              <w:tabs>
                <w:tab w:val="left" w:leader="dot" w:pos="9639"/>
                <w:tab w:val="left" w:pos="9923"/>
              </w:tabs>
              <w:ind w:left="284" w:right="284"/>
              <w:jc w:val="both"/>
              <w:rPr>
                <w:rFonts w:cs="Arial"/>
                <w:szCs w:val="28"/>
              </w:rPr>
            </w:pPr>
            <w:r>
              <w:rPr>
                <w:rFonts w:cs="Arial"/>
                <w:szCs w:val="28"/>
              </w:rPr>
              <w:t>1.1 Описание конструкции узла</w:t>
            </w:r>
            <w:r w:rsidR="003D456B">
              <w:rPr>
                <w:rFonts w:cs="Arial"/>
                <w:szCs w:val="28"/>
              </w:rPr>
              <w:t xml:space="preserve">                                                                        </w:t>
            </w:r>
            <w:r w:rsidR="001E34F6">
              <w:rPr>
                <w:rFonts w:cs="Arial"/>
                <w:szCs w:val="28"/>
              </w:rPr>
              <w:t>3</w:t>
            </w:r>
            <w:r w:rsidR="003D456B">
              <w:rPr>
                <w:rFonts w:cs="Arial"/>
                <w:szCs w:val="28"/>
              </w:rPr>
              <w:t xml:space="preserve">                                               </w:t>
            </w:r>
          </w:p>
          <w:p w:rsidR="00A95090" w:rsidRDefault="00A95090" w:rsidP="0008503E">
            <w:pPr>
              <w:tabs>
                <w:tab w:val="left" w:leader="dot" w:pos="9639"/>
                <w:tab w:val="left" w:pos="9923"/>
              </w:tabs>
              <w:ind w:left="284" w:right="284"/>
              <w:jc w:val="both"/>
              <w:rPr>
                <w:rFonts w:cs="Arial"/>
                <w:szCs w:val="28"/>
              </w:rPr>
            </w:pPr>
            <w:r>
              <w:rPr>
                <w:rFonts w:cs="Arial"/>
                <w:szCs w:val="28"/>
              </w:rPr>
              <w:t>1.2 Характер работ, выполняемых на ТО и ТР</w:t>
            </w:r>
            <w:r w:rsidR="00312979">
              <w:rPr>
                <w:rFonts w:cs="Arial"/>
                <w:szCs w:val="28"/>
              </w:rPr>
              <w:t xml:space="preserve">                                               </w:t>
            </w:r>
            <w:r w:rsidR="001E34F6">
              <w:rPr>
                <w:rFonts w:cs="Arial"/>
                <w:szCs w:val="28"/>
              </w:rPr>
              <w:t>5</w:t>
            </w:r>
          </w:p>
          <w:p w:rsidR="00A95090" w:rsidRDefault="0008503E" w:rsidP="0008503E">
            <w:pPr>
              <w:tabs>
                <w:tab w:val="left" w:leader="dot" w:pos="9639"/>
                <w:tab w:val="left" w:pos="9923"/>
              </w:tabs>
              <w:ind w:left="284" w:right="284"/>
              <w:jc w:val="both"/>
              <w:rPr>
                <w:rFonts w:cs="Arial"/>
                <w:szCs w:val="28"/>
              </w:rPr>
            </w:pPr>
            <w:r>
              <w:rPr>
                <w:rFonts w:cs="Arial"/>
                <w:szCs w:val="28"/>
              </w:rPr>
              <w:t xml:space="preserve">1.2.1 </w:t>
            </w:r>
            <w:r>
              <w:t>Работы в объеме ТО-</w:t>
            </w:r>
            <w:r w:rsidR="001E34F6">
              <w:t>3</w:t>
            </w:r>
            <w:r w:rsidR="00312979">
              <w:t xml:space="preserve">                                                                              </w:t>
            </w:r>
            <w:r w:rsidR="001E34F6">
              <w:t>5</w:t>
            </w:r>
          </w:p>
          <w:p w:rsidR="00A95090" w:rsidRDefault="0008503E" w:rsidP="0008503E">
            <w:pPr>
              <w:tabs>
                <w:tab w:val="left" w:leader="dot" w:pos="9639"/>
                <w:tab w:val="left" w:pos="9923"/>
              </w:tabs>
              <w:ind w:left="284" w:right="284"/>
              <w:jc w:val="both"/>
            </w:pPr>
            <w:r>
              <w:rPr>
                <w:rFonts w:cs="Arial"/>
                <w:szCs w:val="28"/>
              </w:rPr>
              <w:t>1.2.</w:t>
            </w:r>
            <w:r w:rsidR="001E34F6">
              <w:rPr>
                <w:rFonts w:cs="Arial"/>
                <w:szCs w:val="28"/>
              </w:rPr>
              <w:t>2</w:t>
            </w:r>
            <w:r>
              <w:rPr>
                <w:rFonts w:cs="Arial"/>
                <w:szCs w:val="28"/>
              </w:rPr>
              <w:t xml:space="preserve"> </w:t>
            </w:r>
            <w:r>
              <w:t>Работы в объеме ТР-1</w:t>
            </w:r>
            <w:r w:rsidR="00F67F99">
              <w:t xml:space="preserve">                                                                               </w:t>
            </w:r>
            <w:r w:rsidR="001E34F6">
              <w:t>6</w:t>
            </w:r>
          </w:p>
          <w:p w:rsidR="00A95090" w:rsidRDefault="0008503E" w:rsidP="0008503E">
            <w:pPr>
              <w:tabs>
                <w:tab w:val="left" w:leader="dot" w:pos="9639"/>
                <w:tab w:val="left" w:pos="9923"/>
              </w:tabs>
              <w:ind w:left="284" w:right="284"/>
              <w:jc w:val="both"/>
            </w:pPr>
            <w:r>
              <w:rPr>
                <w:rFonts w:cs="Arial"/>
                <w:szCs w:val="28"/>
              </w:rPr>
              <w:t>1.2.</w:t>
            </w:r>
            <w:r w:rsidR="001E34F6">
              <w:rPr>
                <w:rFonts w:cs="Arial"/>
                <w:szCs w:val="28"/>
              </w:rPr>
              <w:t>3</w:t>
            </w:r>
            <w:r>
              <w:rPr>
                <w:rFonts w:cs="Arial"/>
                <w:szCs w:val="28"/>
              </w:rPr>
              <w:t xml:space="preserve"> </w:t>
            </w:r>
            <w:r>
              <w:t>Работы в объеме ТР-2</w:t>
            </w:r>
            <w:r w:rsidR="001A140A" w:rsidRPr="001A140A">
              <w:t xml:space="preserve"> </w:t>
            </w:r>
            <w:r w:rsidR="001A140A">
              <w:t>и ТР-3</w:t>
            </w:r>
            <w:r w:rsidR="00F67F99">
              <w:t xml:space="preserve">                                                                   </w:t>
            </w:r>
            <w:r w:rsidR="001E34F6">
              <w:t>6</w:t>
            </w:r>
          </w:p>
          <w:p w:rsidR="00AE1AFF" w:rsidRDefault="00AE1AFF" w:rsidP="0008503E">
            <w:pPr>
              <w:tabs>
                <w:tab w:val="left" w:leader="dot" w:pos="9639"/>
                <w:tab w:val="left" w:pos="9923"/>
              </w:tabs>
              <w:ind w:left="284" w:right="284"/>
              <w:jc w:val="both"/>
            </w:pPr>
            <w:r>
              <w:t>2 СЪЕМКА, РАЗРАБОТКА И ОЧИСТКА УЗЛА</w:t>
            </w:r>
            <w:r w:rsidR="001F4767">
              <w:t xml:space="preserve">                                            10</w:t>
            </w:r>
          </w:p>
          <w:p w:rsidR="00834A75" w:rsidRDefault="00834A75" w:rsidP="00834A75">
            <w:pPr>
              <w:shd w:val="clear" w:color="auto" w:fill="FFFFFF"/>
              <w:ind w:right="284"/>
              <w:jc w:val="both"/>
              <w:rPr>
                <w:color w:val="000000"/>
                <w:spacing w:val="-5"/>
                <w:szCs w:val="28"/>
              </w:rPr>
            </w:pPr>
            <w:r>
              <w:rPr>
                <w:color w:val="000000"/>
                <w:spacing w:val="-5"/>
                <w:szCs w:val="28"/>
              </w:rPr>
              <w:t xml:space="preserve">    2.1 </w:t>
            </w:r>
            <w:r w:rsidR="00EF7F76">
              <w:rPr>
                <w:color w:val="000000"/>
                <w:spacing w:val="-2"/>
                <w:szCs w:val="28"/>
              </w:rPr>
              <w:t>Операции перед съемкой</w:t>
            </w:r>
            <w:r w:rsidR="00EF7F76" w:rsidRPr="009C3082">
              <w:rPr>
                <w:color w:val="000000"/>
                <w:spacing w:val="-2"/>
                <w:szCs w:val="28"/>
              </w:rPr>
              <w:t xml:space="preserve"> узла</w:t>
            </w:r>
            <w:r w:rsidR="001F4767">
              <w:rPr>
                <w:color w:val="000000"/>
                <w:spacing w:val="-2"/>
                <w:szCs w:val="28"/>
              </w:rPr>
              <w:t xml:space="preserve">                                                                     10</w:t>
            </w:r>
          </w:p>
          <w:p w:rsidR="00091A24" w:rsidRPr="009C3082" w:rsidRDefault="00834A75" w:rsidP="00834A75">
            <w:pPr>
              <w:shd w:val="clear" w:color="auto" w:fill="FFFFFF"/>
              <w:ind w:right="284"/>
              <w:jc w:val="both"/>
              <w:rPr>
                <w:color w:val="000000"/>
                <w:spacing w:val="-5"/>
                <w:szCs w:val="28"/>
              </w:rPr>
            </w:pPr>
            <w:r>
              <w:rPr>
                <w:color w:val="000000"/>
                <w:spacing w:val="-5"/>
                <w:szCs w:val="28"/>
              </w:rPr>
              <w:t xml:space="preserve">    </w:t>
            </w:r>
            <w:r w:rsidR="00091A24" w:rsidRPr="009C3082">
              <w:rPr>
                <w:color w:val="000000"/>
                <w:spacing w:val="-5"/>
                <w:szCs w:val="28"/>
              </w:rPr>
              <w:t>2.</w:t>
            </w:r>
            <w:r>
              <w:rPr>
                <w:color w:val="000000"/>
                <w:spacing w:val="-5"/>
                <w:szCs w:val="28"/>
              </w:rPr>
              <w:t>2</w:t>
            </w:r>
            <w:r w:rsidR="00091A24" w:rsidRPr="009C3082">
              <w:rPr>
                <w:color w:val="000000"/>
                <w:spacing w:val="-5"/>
                <w:szCs w:val="28"/>
              </w:rPr>
              <w:t xml:space="preserve"> </w:t>
            </w:r>
            <w:r w:rsidR="00394DC0">
              <w:rPr>
                <w:color w:val="000000"/>
                <w:spacing w:val="-5"/>
                <w:szCs w:val="28"/>
              </w:rPr>
              <w:t>Демонтаж</w:t>
            </w:r>
            <w:r>
              <w:rPr>
                <w:color w:val="000000"/>
                <w:spacing w:val="-5"/>
                <w:szCs w:val="28"/>
              </w:rPr>
              <w:t xml:space="preserve"> узла</w:t>
            </w:r>
            <w:r w:rsidR="001F4767">
              <w:rPr>
                <w:color w:val="000000"/>
                <w:spacing w:val="-5"/>
                <w:szCs w:val="28"/>
              </w:rPr>
              <w:t xml:space="preserve">                                                                                             10</w:t>
            </w:r>
          </w:p>
          <w:p w:rsidR="00091A24" w:rsidRPr="009C3082" w:rsidRDefault="00834A75" w:rsidP="00834A75">
            <w:pPr>
              <w:ind w:right="284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   </w:t>
            </w:r>
            <w:r w:rsidR="00091A24" w:rsidRPr="009C3082">
              <w:rPr>
                <w:szCs w:val="28"/>
              </w:rPr>
              <w:t>2.</w:t>
            </w:r>
            <w:r>
              <w:rPr>
                <w:szCs w:val="28"/>
              </w:rPr>
              <w:t>3</w:t>
            </w:r>
            <w:r w:rsidR="00091A24" w:rsidRPr="009C3082">
              <w:rPr>
                <w:szCs w:val="28"/>
              </w:rPr>
              <w:t xml:space="preserve"> </w:t>
            </w:r>
            <w:r>
              <w:rPr>
                <w:szCs w:val="28"/>
              </w:rPr>
              <w:t>Очистка узла</w:t>
            </w:r>
            <w:r w:rsidR="001F4767">
              <w:rPr>
                <w:szCs w:val="28"/>
              </w:rPr>
              <w:t xml:space="preserve">                                                                                                11</w:t>
            </w:r>
          </w:p>
          <w:p w:rsidR="00091A24" w:rsidRDefault="00EF7F76" w:rsidP="00EF7F76">
            <w:pPr>
              <w:shd w:val="clear" w:color="auto" w:fill="FFFFFF"/>
              <w:ind w:right="284"/>
              <w:jc w:val="both"/>
              <w:rPr>
                <w:rFonts w:cs="Arial"/>
                <w:szCs w:val="28"/>
              </w:rPr>
            </w:pPr>
            <w:r>
              <w:rPr>
                <w:rFonts w:cs="Arial"/>
                <w:szCs w:val="28"/>
              </w:rPr>
              <w:t xml:space="preserve">    2.4 Разборка узла</w:t>
            </w:r>
            <w:r w:rsidR="001F4767">
              <w:rPr>
                <w:rFonts w:cs="Arial"/>
                <w:szCs w:val="28"/>
              </w:rPr>
              <w:t xml:space="preserve">                                                                                              11</w:t>
            </w:r>
          </w:p>
          <w:p w:rsidR="00EF7F76" w:rsidRDefault="00EF7F76" w:rsidP="00EF7F76">
            <w:pPr>
              <w:shd w:val="clear" w:color="auto" w:fill="FFFFFF"/>
              <w:ind w:right="284"/>
              <w:jc w:val="both"/>
              <w:rPr>
                <w:rFonts w:cs="Arial"/>
                <w:szCs w:val="28"/>
              </w:rPr>
            </w:pPr>
            <w:r>
              <w:rPr>
                <w:rFonts w:cs="Arial"/>
                <w:szCs w:val="28"/>
              </w:rPr>
              <w:t xml:space="preserve">    2.5 Очистка деталей узла</w:t>
            </w:r>
            <w:r w:rsidR="00AB48BE">
              <w:rPr>
                <w:rFonts w:cs="Arial"/>
                <w:szCs w:val="28"/>
              </w:rPr>
              <w:t xml:space="preserve">                                                                                  13</w:t>
            </w:r>
          </w:p>
          <w:p w:rsidR="002A2668" w:rsidRPr="00555642" w:rsidRDefault="002A2668" w:rsidP="002A2668">
            <w:pPr>
              <w:tabs>
                <w:tab w:val="left" w:leader="dot" w:pos="9781"/>
                <w:tab w:val="left" w:pos="10206"/>
              </w:tabs>
              <w:ind w:right="284"/>
              <w:jc w:val="both"/>
            </w:pPr>
            <w:r>
              <w:t xml:space="preserve">    </w:t>
            </w:r>
            <w:r w:rsidRPr="00555642">
              <w:t xml:space="preserve">3 КОНТРОЛЬ СОСТОЯНИЯ ДЕТАЛЕЙ И МЕТОДЫ УСТРАНЕНИЯ </w:t>
            </w:r>
          </w:p>
          <w:p w:rsidR="002A2668" w:rsidRDefault="002A2668" w:rsidP="002A2668">
            <w:pPr>
              <w:tabs>
                <w:tab w:val="left" w:leader="dot" w:pos="9781"/>
                <w:tab w:val="left" w:pos="10206"/>
              </w:tabs>
              <w:ind w:right="284"/>
              <w:jc w:val="both"/>
            </w:pPr>
            <w:r>
              <w:t xml:space="preserve">    </w:t>
            </w:r>
            <w:r w:rsidRPr="00555642">
              <w:t>ДЕФЕКТОВ</w:t>
            </w:r>
            <w:r w:rsidR="00AB48BE">
              <w:t xml:space="preserve">                                                                                                       1</w:t>
            </w:r>
            <w:r w:rsidR="00B54E74">
              <w:t>7</w:t>
            </w:r>
          </w:p>
          <w:p w:rsidR="002A2668" w:rsidRDefault="002A2668" w:rsidP="002A2668">
            <w:pPr>
              <w:tabs>
                <w:tab w:val="left" w:leader="dot" w:pos="9781"/>
                <w:tab w:val="left" w:pos="10206"/>
              </w:tabs>
              <w:ind w:right="284"/>
              <w:jc w:val="both"/>
            </w:pPr>
            <w:r>
              <w:t xml:space="preserve">    3.1 Трещины</w:t>
            </w:r>
            <w:r w:rsidR="00AB48BE">
              <w:t xml:space="preserve">                                                                                                      1</w:t>
            </w:r>
            <w:r w:rsidR="00B54E74">
              <w:t>8</w:t>
            </w:r>
          </w:p>
          <w:p w:rsidR="002A2668" w:rsidRDefault="002A2668" w:rsidP="002A2668">
            <w:pPr>
              <w:tabs>
                <w:tab w:val="left" w:leader="dot" w:pos="9781"/>
                <w:tab w:val="left" w:pos="10206"/>
              </w:tabs>
              <w:ind w:right="284"/>
              <w:jc w:val="both"/>
            </w:pPr>
            <w:r>
              <w:t xml:space="preserve">    3.2 </w:t>
            </w:r>
            <w:r w:rsidR="00556A40">
              <w:t xml:space="preserve">Износ резьбы                                                </w:t>
            </w:r>
            <w:r w:rsidR="00AB48BE">
              <w:t xml:space="preserve">                        </w:t>
            </w:r>
            <w:r w:rsidR="00B54E74">
              <w:t xml:space="preserve">                       </w:t>
            </w:r>
            <w:r w:rsidR="00AB48BE">
              <w:t>1</w:t>
            </w:r>
            <w:r w:rsidR="00B54E74">
              <w:t>8</w:t>
            </w:r>
          </w:p>
          <w:p w:rsidR="00556A40" w:rsidRDefault="00556A40" w:rsidP="002A2668">
            <w:pPr>
              <w:tabs>
                <w:tab w:val="left" w:leader="dot" w:pos="9781"/>
                <w:tab w:val="left" w:pos="10206"/>
              </w:tabs>
              <w:ind w:right="284"/>
              <w:jc w:val="both"/>
            </w:pPr>
            <w:r>
              <w:t xml:space="preserve">    3.3 Износ отверстия под втулку</w:t>
            </w:r>
            <w:r w:rsidR="00626ADF">
              <w:t xml:space="preserve">                </w:t>
            </w:r>
            <w:r>
              <w:t xml:space="preserve">                                                       </w:t>
            </w:r>
            <w:r w:rsidR="00B54E74">
              <w:t>18</w:t>
            </w:r>
          </w:p>
          <w:p w:rsidR="00DE2E69" w:rsidRPr="00DE2E69" w:rsidRDefault="00DE2E69" w:rsidP="002A2668">
            <w:pPr>
              <w:tabs>
                <w:tab w:val="left" w:leader="dot" w:pos="9781"/>
                <w:tab w:val="left" w:pos="10206"/>
              </w:tabs>
              <w:ind w:right="284"/>
              <w:jc w:val="both"/>
              <w:rPr>
                <w:szCs w:val="28"/>
              </w:rPr>
            </w:pPr>
            <w:r>
              <w:t xml:space="preserve">    3.4 </w:t>
            </w:r>
            <w:r w:rsidRPr="00DE2E69">
              <w:rPr>
                <w:szCs w:val="28"/>
              </w:rPr>
              <w:t>Износ цилиндрической поверхности в нижней части</w:t>
            </w:r>
            <w:r>
              <w:rPr>
                <w:szCs w:val="28"/>
              </w:rPr>
              <w:t xml:space="preserve">                               18</w:t>
            </w:r>
          </w:p>
          <w:p w:rsidR="009A120C" w:rsidRPr="00813A16" w:rsidRDefault="00556A40" w:rsidP="00556A40">
            <w:pPr>
              <w:tabs>
                <w:tab w:val="left" w:leader="dot" w:pos="9781"/>
                <w:tab w:val="left" w:pos="10206"/>
              </w:tabs>
              <w:ind w:right="284"/>
              <w:jc w:val="both"/>
              <w:rPr>
                <w:szCs w:val="28"/>
              </w:rPr>
            </w:pPr>
            <w:r>
              <w:t xml:space="preserve">    </w:t>
            </w:r>
            <w:r w:rsidR="009A120C" w:rsidRPr="00813A16">
              <w:rPr>
                <w:szCs w:val="28"/>
              </w:rPr>
              <w:t xml:space="preserve">4 </w:t>
            </w:r>
            <w:r w:rsidR="009A120C">
              <w:rPr>
                <w:szCs w:val="28"/>
              </w:rPr>
              <w:t>КОМПЛЕКТОВАНИЕ, СБОРКА И МОНТАЖ УЗЛА</w:t>
            </w:r>
            <w:r w:rsidR="00626ADF">
              <w:rPr>
                <w:szCs w:val="28"/>
              </w:rPr>
              <w:t xml:space="preserve">                                </w:t>
            </w:r>
            <w:r w:rsidR="00B54E74">
              <w:rPr>
                <w:szCs w:val="28"/>
              </w:rPr>
              <w:t>22</w:t>
            </w:r>
          </w:p>
          <w:p w:rsidR="00065BC5" w:rsidRDefault="00065BC5" w:rsidP="002A2668">
            <w:pPr>
              <w:tabs>
                <w:tab w:val="left" w:leader="dot" w:pos="9781"/>
                <w:tab w:val="left" w:pos="10206"/>
              </w:tabs>
              <w:ind w:right="284"/>
              <w:jc w:val="both"/>
              <w:rPr>
                <w:bCs/>
                <w:iCs/>
                <w:color w:val="000000"/>
                <w:szCs w:val="28"/>
              </w:rPr>
            </w:pPr>
            <w:r>
              <w:rPr>
                <w:bCs/>
                <w:iCs/>
                <w:color w:val="000000"/>
                <w:szCs w:val="28"/>
              </w:rPr>
              <w:t xml:space="preserve">    5 ТЕХНОКО-ЭКОНОМИЧЕСКАЯ ОЦЕНКА ВЫБОРА СПОСОБА </w:t>
            </w:r>
          </w:p>
          <w:p w:rsidR="00C76298" w:rsidRDefault="00065BC5" w:rsidP="00C76298">
            <w:pPr>
              <w:tabs>
                <w:tab w:val="left" w:leader="dot" w:pos="9781"/>
                <w:tab w:val="left" w:pos="10206"/>
              </w:tabs>
              <w:ind w:right="284"/>
              <w:jc w:val="both"/>
              <w:rPr>
                <w:bCs/>
                <w:iCs/>
                <w:color w:val="000000"/>
                <w:szCs w:val="28"/>
              </w:rPr>
            </w:pPr>
            <w:r>
              <w:rPr>
                <w:bCs/>
                <w:iCs/>
                <w:color w:val="000000"/>
                <w:szCs w:val="28"/>
              </w:rPr>
              <w:t xml:space="preserve">    ВОССТАНОВЛЕНИЯ ДЕТАЛ</w:t>
            </w:r>
            <w:r w:rsidR="00C76298">
              <w:rPr>
                <w:bCs/>
                <w:iCs/>
                <w:color w:val="000000"/>
                <w:szCs w:val="28"/>
              </w:rPr>
              <w:t>И</w:t>
            </w:r>
            <w:r w:rsidR="00626ADF">
              <w:rPr>
                <w:bCs/>
                <w:iCs/>
                <w:color w:val="000000"/>
                <w:szCs w:val="28"/>
              </w:rPr>
              <w:t xml:space="preserve">                                                                      28</w:t>
            </w:r>
          </w:p>
          <w:p w:rsidR="00C76298" w:rsidRDefault="00C76298" w:rsidP="00C76298">
            <w:pPr>
              <w:tabs>
                <w:tab w:val="left" w:leader="dot" w:pos="9781"/>
                <w:tab w:val="left" w:pos="10206"/>
              </w:tabs>
              <w:ind w:right="284"/>
              <w:jc w:val="both"/>
              <w:rPr>
                <w:szCs w:val="28"/>
              </w:rPr>
            </w:pPr>
            <w:r>
              <w:rPr>
                <w:bCs/>
                <w:iCs/>
                <w:color w:val="000000"/>
                <w:szCs w:val="28"/>
              </w:rPr>
              <w:t xml:space="preserve">    </w:t>
            </w:r>
            <w:r w:rsidRPr="00A41CAD">
              <w:rPr>
                <w:szCs w:val="28"/>
              </w:rPr>
              <w:t>6 ТЕХНИКА БЕЗОПАСНОСТИ ПРИ РЕМОНТЕ УЗЛА</w:t>
            </w:r>
            <w:r w:rsidR="00626ADF">
              <w:rPr>
                <w:szCs w:val="28"/>
              </w:rPr>
              <w:t xml:space="preserve">                               32    </w:t>
            </w:r>
          </w:p>
          <w:p w:rsidR="00C76298" w:rsidRPr="00C76298" w:rsidRDefault="00C76298" w:rsidP="00C76298">
            <w:pPr>
              <w:tabs>
                <w:tab w:val="left" w:leader="dot" w:pos="9781"/>
                <w:tab w:val="left" w:pos="10206"/>
              </w:tabs>
              <w:ind w:right="284"/>
              <w:jc w:val="both"/>
              <w:rPr>
                <w:bCs/>
                <w:iCs/>
                <w:color w:val="000000"/>
                <w:szCs w:val="28"/>
              </w:rPr>
            </w:pPr>
            <w:r>
              <w:rPr>
                <w:szCs w:val="28"/>
              </w:rPr>
              <w:t xml:space="preserve">    ЗАКЛЮЧЕНИЕ</w:t>
            </w:r>
            <w:r w:rsidR="00626ADF">
              <w:rPr>
                <w:szCs w:val="28"/>
              </w:rPr>
              <w:t xml:space="preserve">                                                                                                 35</w:t>
            </w:r>
          </w:p>
          <w:p w:rsidR="00C76298" w:rsidRDefault="007C7F31" w:rsidP="002A2668">
            <w:pPr>
              <w:tabs>
                <w:tab w:val="left" w:leader="dot" w:pos="9781"/>
                <w:tab w:val="left" w:pos="10206"/>
              </w:tabs>
              <w:ind w:right="284"/>
              <w:jc w:val="both"/>
              <w:rPr>
                <w:bCs/>
                <w:iCs/>
                <w:color w:val="000000"/>
                <w:szCs w:val="28"/>
              </w:rPr>
            </w:pPr>
            <w:r>
              <w:rPr>
                <w:bCs/>
                <w:iCs/>
                <w:color w:val="000000"/>
                <w:szCs w:val="28"/>
              </w:rPr>
              <w:t xml:space="preserve">    СПИСОК ЛИТЕРАТУРЫ</w:t>
            </w:r>
            <w:r w:rsidR="00626ADF">
              <w:rPr>
                <w:bCs/>
                <w:iCs/>
                <w:color w:val="000000"/>
                <w:szCs w:val="28"/>
              </w:rPr>
              <w:t xml:space="preserve">                                                                                 36</w:t>
            </w:r>
          </w:p>
          <w:p w:rsidR="000C01DB" w:rsidRPr="002A2668" w:rsidRDefault="000C01DB" w:rsidP="002A2668">
            <w:pPr>
              <w:tabs>
                <w:tab w:val="left" w:leader="dot" w:pos="9781"/>
                <w:tab w:val="left" w:pos="10206"/>
              </w:tabs>
              <w:ind w:right="284"/>
              <w:jc w:val="both"/>
              <w:rPr>
                <w:bCs/>
                <w:iCs/>
                <w:color w:val="000000"/>
                <w:szCs w:val="28"/>
              </w:rPr>
            </w:pPr>
          </w:p>
        </w:tc>
      </w:tr>
      <w:tr w:rsidR="009810C3" w:rsidRPr="009810C3" w:rsidTr="0017315D">
        <w:trPr>
          <w:trHeight w:hRule="exact" w:val="284"/>
          <w:jc w:val="center"/>
        </w:trPr>
        <w:tc>
          <w:tcPr>
            <w:tcW w:w="392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8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7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53" w:type="dxa"/>
            <w:gridSpan w:val="6"/>
            <w:vMerge w:val="restart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B56C6F" w:rsidP="00A806AF">
            <w:pPr>
              <w:pStyle w:val="6"/>
              <w:keepNext w:val="0"/>
              <w:ind w:left="195" w:right="215"/>
              <w:jc w:val="center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К</w:t>
            </w:r>
            <w:r w:rsidR="00A806AF">
              <w:rPr>
                <w:rFonts w:ascii="Arial" w:hAnsi="Arial" w:cs="Arial"/>
                <w:sz w:val="32"/>
                <w:szCs w:val="32"/>
              </w:rPr>
              <w:t>П</w:t>
            </w:r>
            <w:r w:rsidR="009810C3" w:rsidRPr="009810C3">
              <w:rPr>
                <w:rFonts w:ascii="Arial" w:hAnsi="Arial" w:cs="Arial"/>
                <w:sz w:val="32"/>
                <w:szCs w:val="32"/>
              </w:rPr>
              <w:t xml:space="preserve"> </w:t>
            </w:r>
            <w:r w:rsidR="001544BA">
              <w:rPr>
                <w:rFonts w:ascii="Arial" w:hAnsi="Arial" w:cs="Arial"/>
                <w:sz w:val="32"/>
                <w:szCs w:val="32"/>
              </w:rPr>
              <w:t>190301.</w:t>
            </w:r>
            <w:r w:rsidR="00A806AF">
              <w:rPr>
                <w:rFonts w:ascii="Arial" w:hAnsi="Arial" w:cs="Arial"/>
                <w:sz w:val="32"/>
                <w:szCs w:val="32"/>
              </w:rPr>
              <w:t>08.15.00</w:t>
            </w:r>
            <w:r w:rsidR="009810C3" w:rsidRPr="009810C3">
              <w:rPr>
                <w:rFonts w:ascii="Arial" w:hAnsi="Arial" w:cs="Arial"/>
                <w:sz w:val="32"/>
                <w:szCs w:val="32"/>
              </w:rPr>
              <w:t xml:space="preserve"> – ПЗ</w:t>
            </w:r>
          </w:p>
        </w:tc>
      </w:tr>
      <w:tr w:rsidR="009810C3" w:rsidRPr="009810C3" w:rsidTr="0017315D">
        <w:trPr>
          <w:trHeight w:hRule="exact" w:val="284"/>
          <w:jc w:val="center"/>
        </w:trPr>
        <w:tc>
          <w:tcPr>
            <w:tcW w:w="392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8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7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53" w:type="dxa"/>
            <w:gridSpan w:val="6"/>
            <w:vMerge/>
            <w:noWrap/>
            <w:tcMar>
              <w:left w:w="0" w:type="dxa"/>
              <w:right w:w="0" w:type="dxa"/>
            </w:tcMar>
          </w:tcPr>
          <w:p w:rsidR="009810C3" w:rsidRPr="009810C3" w:rsidRDefault="009810C3" w:rsidP="0015490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810C3" w:rsidRPr="009810C3" w:rsidTr="0017315D">
        <w:trPr>
          <w:trHeight w:hRule="exact" w:val="284"/>
          <w:jc w:val="center"/>
        </w:trPr>
        <w:tc>
          <w:tcPr>
            <w:tcW w:w="392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rPr>
                <w:rFonts w:ascii="Arial" w:hAnsi="Arial" w:cs="Arial"/>
                <w:sz w:val="16"/>
                <w:szCs w:val="16"/>
              </w:rPr>
            </w:pPr>
            <w:r w:rsidRPr="0017315D">
              <w:rPr>
                <w:rFonts w:ascii="Arial" w:hAnsi="Arial" w:cs="Arial"/>
                <w:sz w:val="16"/>
                <w:szCs w:val="16"/>
              </w:rPr>
              <w:t>Изм</w:t>
            </w:r>
          </w:p>
        </w:tc>
        <w:tc>
          <w:tcPr>
            <w:tcW w:w="56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A806AF" w:rsidP="0015490F">
            <w:pPr>
              <w:rPr>
                <w:rFonts w:ascii="Arial" w:hAnsi="Arial" w:cs="Arial"/>
                <w:sz w:val="16"/>
                <w:szCs w:val="16"/>
              </w:rPr>
            </w:pPr>
            <w:r w:rsidRPr="0017315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810C3" w:rsidRPr="0017315D">
              <w:rPr>
                <w:rFonts w:ascii="Arial" w:hAnsi="Arial" w:cs="Arial"/>
                <w:sz w:val="16"/>
                <w:szCs w:val="16"/>
              </w:rPr>
              <w:t>Лист</w:t>
            </w:r>
          </w:p>
        </w:tc>
        <w:tc>
          <w:tcPr>
            <w:tcW w:w="128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A806AF" w:rsidP="0015490F">
            <w:pPr>
              <w:rPr>
                <w:rFonts w:ascii="Arial" w:hAnsi="Arial" w:cs="Arial"/>
                <w:sz w:val="16"/>
                <w:szCs w:val="16"/>
              </w:rPr>
            </w:pPr>
            <w:r w:rsidRPr="0017315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810C3" w:rsidRPr="0017315D">
              <w:rPr>
                <w:rFonts w:ascii="Arial" w:hAnsi="Arial" w:cs="Arial"/>
                <w:sz w:val="16"/>
                <w:szCs w:val="16"/>
              </w:rPr>
              <w:t>№ документа</w:t>
            </w:r>
          </w:p>
        </w:tc>
        <w:tc>
          <w:tcPr>
            <w:tcW w:w="77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17315D" w:rsidP="0017315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17315D">
              <w:rPr>
                <w:rFonts w:ascii="Arial" w:hAnsi="Arial" w:cs="Arial"/>
                <w:sz w:val="16"/>
                <w:szCs w:val="16"/>
              </w:rPr>
              <w:t>Подпись</w:t>
            </w:r>
          </w:p>
        </w:tc>
        <w:tc>
          <w:tcPr>
            <w:tcW w:w="56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A806AF" w:rsidP="0015490F">
            <w:pPr>
              <w:rPr>
                <w:rFonts w:ascii="Arial" w:hAnsi="Arial" w:cs="Arial"/>
                <w:sz w:val="16"/>
                <w:szCs w:val="16"/>
              </w:rPr>
            </w:pPr>
            <w:r w:rsidRPr="0017315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7315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810C3" w:rsidRPr="0017315D">
              <w:rPr>
                <w:rFonts w:ascii="Arial" w:hAnsi="Arial" w:cs="Arial"/>
                <w:sz w:val="16"/>
                <w:szCs w:val="16"/>
              </w:rPr>
              <w:t>Дата</w:t>
            </w:r>
          </w:p>
        </w:tc>
        <w:tc>
          <w:tcPr>
            <w:tcW w:w="6853" w:type="dxa"/>
            <w:gridSpan w:val="6"/>
            <w:vMerge/>
            <w:noWrap/>
            <w:tcMar>
              <w:left w:w="0" w:type="dxa"/>
              <w:right w:w="0" w:type="dxa"/>
            </w:tcMar>
          </w:tcPr>
          <w:p w:rsidR="009810C3" w:rsidRPr="009810C3" w:rsidRDefault="009810C3" w:rsidP="0015490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810C3" w:rsidRPr="009810C3" w:rsidTr="0017315D">
        <w:trPr>
          <w:trHeight w:hRule="exact" w:val="284"/>
          <w:jc w:val="center"/>
        </w:trPr>
        <w:tc>
          <w:tcPr>
            <w:tcW w:w="952" w:type="dxa"/>
            <w:gridSpan w:val="2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  <w:r w:rsidRPr="0017315D">
              <w:rPr>
                <w:rFonts w:ascii="Arial" w:hAnsi="Arial" w:cs="Arial"/>
                <w:sz w:val="16"/>
                <w:szCs w:val="16"/>
              </w:rPr>
              <w:t>Разраб.</w:t>
            </w:r>
          </w:p>
        </w:tc>
        <w:tc>
          <w:tcPr>
            <w:tcW w:w="128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5E0C34" w:rsidP="00911EE3">
            <w:pPr>
              <w:ind w:left="-57" w:right="-57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Найдёнов Ю.Г.</w:t>
            </w:r>
          </w:p>
        </w:tc>
        <w:tc>
          <w:tcPr>
            <w:tcW w:w="77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054" w:type="dxa"/>
            <w:vMerge w:val="restart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94580" w:rsidP="007A129D">
            <w:pPr>
              <w:spacing w:line="216" w:lineRule="auto"/>
              <w:ind w:left="113" w:right="113"/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kern w:val="18"/>
                <w:sz w:val="24"/>
              </w:rPr>
              <w:t xml:space="preserve">Ремонт </w:t>
            </w:r>
            <w:r w:rsidR="007A129D">
              <w:rPr>
                <w:rFonts w:ascii="Arial" w:hAnsi="Arial" w:cs="Arial"/>
                <w:kern w:val="18"/>
                <w:sz w:val="24"/>
              </w:rPr>
              <w:t>масляного насоса</w:t>
            </w:r>
            <w:r>
              <w:rPr>
                <w:rFonts w:ascii="Arial" w:hAnsi="Arial" w:cs="Arial"/>
                <w:kern w:val="18"/>
                <w:sz w:val="24"/>
              </w:rPr>
              <w:t xml:space="preserve"> дизеля 10Д100</w:t>
            </w:r>
            <w:r w:rsidR="00B56C6F">
              <w:rPr>
                <w:rFonts w:ascii="Arial" w:hAnsi="Arial" w:cs="Arial"/>
                <w:kern w:val="18"/>
                <w:sz w:val="24"/>
              </w:rPr>
              <w:t xml:space="preserve"> в объеме ТР-3</w:t>
            </w:r>
          </w:p>
        </w:tc>
        <w:tc>
          <w:tcPr>
            <w:tcW w:w="841" w:type="dxa"/>
            <w:gridSpan w:val="3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99458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810C3">
              <w:rPr>
                <w:rFonts w:ascii="Arial" w:hAnsi="Arial" w:cs="Arial"/>
                <w:sz w:val="18"/>
                <w:szCs w:val="18"/>
              </w:rPr>
              <w:t>Лит</w:t>
            </w:r>
            <w:r w:rsidR="00994580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83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810C3">
              <w:rPr>
                <w:rFonts w:ascii="Arial" w:hAnsi="Arial" w:cs="Arial"/>
                <w:sz w:val="18"/>
                <w:szCs w:val="18"/>
              </w:rPr>
              <w:t>Лист</w:t>
            </w:r>
          </w:p>
        </w:tc>
        <w:tc>
          <w:tcPr>
            <w:tcW w:w="111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810C3">
              <w:rPr>
                <w:rFonts w:ascii="Arial" w:hAnsi="Arial" w:cs="Arial"/>
                <w:sz w:val="18"/>
                <w:szCs w:val="18"/>
              </w:rPr>
              <w:t>Листов</w:t>
            </w:r>
          </w:p>
        </w:tc>
      </w:tr>
      <w:tr w:rsidR="009810C3" w:rsidRPr="009810C3" w:rsidTr="0017315D">
        <w:trPr>
          <w:trHeight w:hRule="exact" w:val="284"/>
          <w:jc w:val="center"/>
        </w:trPr>
        <w:tc>
          <w:tcPr>
            <w:tcW w:w="952" w:type="dxa"/>
            <w:gridSpan w:val="2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A806A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  <w:r w:rsidRPr="0017315D">
              <w:rPr>
                <w:rFonts w:ascii="Arial" w:hAnsi="Arial" w:cs="Arial"/>
                <w:sz w:val="16"/>
                <w:szCs w:val="16"/>
              </w:rPr>
              <w:t>Пров</w:t>
            </w:r>
            <w:r w:rsidR="00A806AF" w:rsidRPr="0017315D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128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D62447" w:rsidP="0017315D">
            <w:pPr>
              <w:ind w:right="-57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7315D" w:rsidRPr="0017315D">
              <w:rPr>
                <w:rFonts w:ascii="Arial" w:hAnsi="Arial" w:cs="Arial"/>
                <w:sz w:val="16"/>
                <w:szCs w:val="16"/>
              </w:rPr>
              <w:t>Дмитренко И.В.</w:t>
            </w:r>
          </w:p>
        </w:tc>
        <w:tc>
          <w:tcPr>
            <w:tcW w:w="77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054" w:type="dxa"/>
            <w:vMerge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spacing w:line="21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846646" w:rsidRDefault="009810C3" w:rsidP="0084664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3F317A" w:rsidRDefault="009810C3" w:rsidP="0084664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F317A">
              <w:rPr>
                <w:rFonts w:ascii="Arial" w:hAnsi="Arial" w:cs="Arial"/>
                <w:sz w:val="22"/>
                <w:szCs w:val="22"/>
              </w:rPr>
              <w:t>у</w:t>
            </w:r>
          </w:p>
        </w:tc>
        <w:tc>
          <w:tcPr>
            <w:tcW w:w="281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846646" w:rsidRDefault="009810C3" w:rsidP="0084664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B67AC7" w:rsidRDefault="00A806AF" w:rsidP="0084664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67AC7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11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846646" w:rsidRDefault="00312979" w:rsidP="0084664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</w:t>
            </w:r>
          </w:p>
        </w:tc>
      </w:tr>
      <w:tr w:rsidR="009810C3" w:rsidRPr="009810C3" w:rsidTr="0017315D">
        <w:trPr>
          <w:trHeight w:hRule="exact" w:val="284"/>
          <w:jc w:val="center"/>
        </w:trPr>
        <w:tc>
          <w:tcPr>
            <w:tcW w:w="952" w:type="dxa"/>
            <w:gridSpan w:val="2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  <w:r w:rsidRPr="0017315D">
              <w:rPr>
                <w:rFonts w:ascii="Arial" w:hAnsi="Arial" w:cs="Arial"/>
                <w:sz w:val="16"/>
                <w:szCs w:val="16"/>
              </w:rPr>
              <w:t>Т.контр.</w:t>
            </w:r>
          </w:p>
        </w:tc>
        <w:tc>
          <w:tcPr>
            <w:tcW w:w="128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 w:right="-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7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054" w:type="dxa"/>
            <w:vMerge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spacing w:line="21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799" w:type="dxa"/>
            <w:gridSpan w:val="5"/>
            <w:vMerge w:val="restart"/>
            <w:noWrap/>
            <w:tcMar>
              <w:left w:w="0" w:type="dxa"/>
              <w:right w:w="0" w:type="dxa"/>
            </w:tcMar>
            <w:vAlign w:val="center"/>
          </w:tcPr>
          <w:p w:rsidR="009810C3" w:rsidRPr="002B2263" w:rsidRDefault="009810C3" w:rsidP="0015490F">
            <w:pPr>
              <w:ind w:left="79" w:right="85"/>
              <w:jc w:val="center"/>
              <w:rPr>
                <w:rFonts w:ascii="Arial" w:hAnsi="Arial" w:cs="Arial"/>
                <w:sz w:val="24"/>
              </w:rPr>
            </w:pPr>
            <w:r w:rsidRPr="002B2263">
              <w:rPr>
                <w:rFonts w:ascii="Arial" w:hAnsi="Arial" w:cs="Arial"/>
                <w:sz w:val="24"/>
              </w:rPr>
              <w:t>ДВГУПС</w:t>
            </w:r>
          </w:p>
          <w:p w:rsidR="009810C3" w:rsidRPr="002B2263" w:rsidRDefault="009810C3" w:rsidP="0015490F">
            <w:pPr>
              <w:ind w:left="78" w:right="35"/>
              <w:jc w:val="center"/>
              <w:rPr>
                <w:rFonts w:ascii="Arial" w:hAnsi="Arial" w:cs="Arial"/>
                <w:sz w:val="24"/>
              </w:rPr>
            </w:pPr>
            <w:r w:rsidRPr="002B2263">
              <w:rPr>
                <w:rFonts w:ascii="Arial" w:hAnsi="Arial" w:cs="Arial"/>
                <w:sz w:val="24"/>
              </w:rPr>
              <w:t>Кафедра “Т</w:t>
            </w:r>
            <w:r w:rsidR="0017315D">
              <w:rPr>
                <w:rFonts w:ascii="Arial" w:hAnsi="Arial" w:cs="Arial"/>
                <w:sz w:val="24"/>
              </w:rPr>
              <w:t>и</w:t>
            </w:r>
            <w:r w:rsidRPr="002B2263">
              <w:rPr>
                <w:rFonts w:ascii="Arial" w:hAnsi="Arial" w:cs="Arial"/>
                <w:sz w:val="24"/>
              </w:rPr>
              <w:t>ТД”</w:t>
            </w:r>
          </w:p>
          <w:p w:rsidR="009810C3" w:rsidRPr="009810C3" w:rsidRDefault="009810C3" w:rsidP="00150EC3">
            <w:pPr>
              <w:ind w:left="78" w:right="3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B2263">
              <w:rPr>
                <w:rFonts w:ascii="Arial" w:hAnsi="Arial" w:cs="Arial"/>
                <w:sz w:val="24"/>
              </w:rPr>
              <w:t>200</w:t>
            </w:r>
            <w:r w:rsidR="00150EC3">
              <w:rPr>
                <w:rFonts w:ascii="Arial" w:hAnsi="Arial" w:cs="Arial"/>
                <w:sz w:val="24"/>
              </w:rPr>
              <w:t>9</w:t>
            </w:r>
            <w:r w:rsidRPr="002B2263">
              <w:rPr>
                <w:rFonts w:ascii="Arial" w:hAnsi="Arial" w:cs="Arial"/>
                <w:sz w:val="24"/>
              </w:rPr>
              <w:t xml:space="preserve"> г.</w:t>
            </w:r>
          </w:p>
        </w:tc>
      </w:tr>
      <w:tr w:rsidR="009810C3" w:rsidRPr="009810C3" w:rsidTr="0017315D">
        <w:trPr>
          <w:trHeight w:hRule="exact" w:val="284"/>
          <w:jc w:val="center"/>
        </w:trPr>
        <w:tc>
          <w:tcPr>
            <w:tcW w:w="952" w:type="dxa"/>
            <w:gridSpan w:val="2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8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7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054" w:type="dxa"/>
            <w:vMerge/>
            <w:noWrap/>
            <w:tcMar>
              <w:left w:w="0" w:type="dxa"/>
              <w:right w:w="0" w:type="dxa"/>
            </w:tcMar>
          </w:tcPr>
          <w:p w:rsidR="009810C3" w:rsidRPr="009810C3" w:rsidRDefault="009810C3" w:rsidP="0015490F">
            <w:pPr>
              <w:spacing w:line="21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799" w:type="dxa"/>
            <w:gridSpan w:val="5"/>
            <w:vMerge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810C3" w:rsidRPr="009810C3" w:rsidTr="0017315D">
        <w:trPr>
          <w:trHeight w:hRule="exact" w:val="284"/>
          <w:jc w:val="center"/>
        </w:trPr>
        <w:tc>
          <w:tcPr>
            <w:tcW w:w="952" w:type="dxa"/>
            <w:gridSpan w:val="2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  <w:r w:rsidRPr="0017315D">
              <w:rPr>
                <w:rFonts w:ascii="Arial" w:hAnsi="Arial" w:cs="Arial"/>
                <w:sz w:val="16"/>
                <w:szCs w:val="16"/>
              </w:rPr>
              <w:t>Н. контр.</w:t>
            </w:r>
          </w:p>
        </w:tc>
        <w:tc>
          <w:tcPr>
            <w:tcW w:w="128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DF54E8">
            <w:pPr>
              <w:ind w:left="-57" w:right="-57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7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054" w:type="dxa"/>
            <w:vMerge/>
            <w:noWrap/>
            <w:tcMar>
              <w:left w:w="0" w:type="dxa"/>
              <w:right w:w="0" w:type="dxa"/>
            </w:tcMar>
          </w:tcPr>
          <w:p w:rsidR="009810C3" w:rsidRPr="009810C3" w:rsidRDefault="009810C3" w:rsidP="0015490F">
            <w:pPr>
              <w:spacing w:line="21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799" w:type="dxa"/>
            <w:gridSpan w:val="5"/>
            <w:vMerge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810C3" w:rsidRPr="009810C3" w:rsidTr="0017315D">
        <w:trPr>
          <w:trHeight w:hRule="exact" w:val="284"/>
          <w:jc w:val="center"/>
        </w:trPr>
        <w:tc>
          <w:tcPr>
            <w:tcW w:w="952" w:type="dxa"/>
            <w:gridSpan w:val="2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A806A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  <w:r w:rsidRPr="0017315D">
              <w:rPr>
                <w:rFonts w:ascii="Arial" w:hAnsi="Arial" w:cs="Arial"/>
                <w:sz w:val="16"/>
                <w:szCs w:val="16"/>
              </w:rPr>
              <w:t>Утв</w:t>
            </w:r>
            <w:r w:rsidR="00A806AF" w:rsidRPr="0017315D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128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D62447" w:rsidP="00DF54E8">
            <w:pPr>
              <w:ind w:left="-57" w:right="-57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7315D" w:rsidRPr="0017315D">
              <w:rPr>
                <w:rFonts w:ascii="Arial" w:hAnsi="Arial" w:cs="Arial"/>
                <w:sz w:val="16"/>
                <w:szCs w:val="16"/>
              </w:rPr>
              <w:t>Дмитренко И.В.</w:t>
            </w:r>
          </w:p>
        </w:tc>
        <w:tc>
          <w:tcPr>
            <w:tcW w:w="779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0" w:type="dxa"/>
            <w:noWrap/>
            <w:tcMar>
              <w:left w:w="0" w:type="dxa"/>
              <w:right w:w="0" w:type="dxa"/>
            </w:tcMar>
            <w:vAlign w:val="center"/>
          </w:tcPr>
          <w:p w:rsidR="009810C3" w:rsidRPr="0017315D" w:rsidRDefault="009810C3" w:rsidP="0015490F">
            <w:pPr>
              <w:ind w:left="57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054" w:type="dxa"/>
            <w:vMerge/>
            <w:noWrap/>
            <w:tcMar>
              <w:left w:w="0" w:type="dxa"/>
              <w:right w:w="0" w:type="dxa"/>
            </w:tcMar>
          </w:tcPr>
          <w:p w:rsidR="009810C3" w:rsidRPr="009810C3" w:rsidRDefault="009810C3" w:rsidP="0015490F">
            <w:pPr>
              <w:spacing w:line="21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799" w:type="dxa"/>
            <w:gridSpan w:val="5"/>
            <w:vMerge/>
            <w:noWrap/>
            <w:tcMar>
              <w:left w:w="0" w:type="dxa"/>
              <w:right w:w="0" w:type="dxa"/>
            </w:tcMar>
            <w:vAlign w:val="center"/>
          </w:tcPr>
          <w:p w:rsidR="009810C3" w:rsidRPr="009810C3" w:rsidRDefault="009810C3" w:rsidP="0015490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F10088" w:rsidRPr="00021ABE" w:rsidRDefault="00F10088" w:rsidP="009878E8">
      <w:pPr>
        <w:rPr>
          <w:rFonts w:ascii="Arial" w:hAnsi="Arial" w:cs="Arial"/>
          <w:szCs w:val="28"/>
        </w:rPr>
        <w:sectPr w:rsidR="00F10088" w:rsidRPr="00021ABE" w:rsidSect="009810C3">
          <w:pgSz w:w="11906" w:h="16838" w:code="9"/>
          <w:pgMar w:top="284" w:right="284" w:bottom="284" w:left="1134" w:header="0" w:footer="794" w:gutter="0"/>
          <w:cols w:space="720"/>
        </w:sect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Cs w:val="24"/>
          <w:lang w:eastAsia="ru-RU"/>
        </w:rPr>
        <w:id w:val="12778146"/>
        <w:docPartObj>
          <w:docPartGallery w:val="Table of Contents"/>
          <w:docPartUnique/>
        </w:docPartObj>
      </w:sdtPr>
      <w:sdtContent>
        <w:p w:rsidR="0066761C" w:rsidRDefault="000C01DB" w:rsidP="000C01DB">
          <w:pPr>
            <w:pStyle w:val="afe"/>
            <w:jc w:val="center"/>
            <w:rPr>
              <w:rFonts w:ascii="Times New Roman" w:hAnsi="Times New Roman" w:cs="Times New Roman"/>
              <w:b w:val="0"/>
              <w:color w:val="auto"/>
            </w:rPr>
          </w:pPr>
          <w:r w:rsidRPr="000C01DB">
            <w:rPr>
              <w:rFonts w:ascii="Times New Roman" w:hAnsi="Times New Roman" w:cs="Times New Roman"/>
              <w:b w:val="0"/>
              <w:color w:val="auto"/>
            </w:rPr>
            <w:t>СО</w:t>
          </w:r>
          <w:r>
            <w:rPr>
              <w:rFonts w:ascii="Times New Roman" w:hAnsi="Times New Roman" w:cs="Times New Roman"/>
              <w:b w:val="0"/>
              <w:color w:val="auto"/>
            </w:rPr>
            <w:t>ДЕРЖАНИЕ</w:t>
          </w:r>
        </w:p>
        <w:p w:rsidR="000C01DB" w:rsidRPr="000C01DB" w:rsidRDefault="000C01DB" w:rsidP="000C01DB">
          <w:pPr>
            <w:rPr>
              <w:lang w:eastAsia="en-US"/>
            </w:rPr>
          </w:pPr>
        </w:p>
        <w:p w:rsidR="0066761C" w:rsidRDefault="008602FB" w:rsidP="000C01D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 w:rsidR="0066761C">
            <w:instrText xml:space="preserve"> TOC \o "1-3" \h \z \u </w:instrText>
          </w:r>
          <w:r>
            <w:fldChar w:fldCharType="separate"/>
          </w:r>
          <w:hyperlink w:anchor="_Toc247989396" w:history="1">
            <w:r w:rsidR="0066761C" w:rsidRPr="00E45381">
              <w:rPr>
                <w:rStyle w:val="aff"/>
                <w:noProof/>
              </w:rPr>
              <w:t>ВВЕДЕНИЕ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_Toc247989396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 w:rsidP="000C01D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397" w:history="1">
            <w:r w:rsidR="0066761C" w:rsidRPr="00E45381">
              <w:rPr>
                <w:rStyle w:val="aff"/>
                <w:noProof/>
              </w:rPr>
              <w:t>1 ОПИСАНИЕ КОНСТРУКЦИИ УЗЛА И ХАРАКТЕР РАБОТ, ВЫПОЛНЯЕМЫХ НА ТО И ТР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_Toc247989397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398" w:history="1">
            <w:r w:rsidR="0066761C" w:rsidRPr="00E45381">
              <w:rPr>
                <w:rStyle w:val="aff"/>
                <w:noProof/>
              </w:rPr>
              <w:t>1.1 Описание конструкции узла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_Toc247989398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399" w:history="1">
            <w:r w:rsidR="0066761C" w:rsidRPr="00E45381">
              <w:rPr>
                <w:rStyle w:val="aff"/>
                <w:noProof/>
              </w:rPr>
              <w:t>1.2 Характер работ, выполняемых на ТО и ТР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_Toc247989399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31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00" w:history="1">
            <w:r w:rsidR="0066761C" w:rsidRPr="00E45381">
              <w:rPr>
                <w:rStyle w:val="aff"/>
                <w:noProof/>
              </w:rPr>
              <w:t>1.2.1 Работы в объеме ТО-3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31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01" w:history="1">
            <w:r w:rsidR="0066761C" w:rsidRPr="00E45381">
              <w:rPr>
                <w:rStyle w:val="aff"/>
                <w:noProof/>
              </w:rPr>
              <w:t>1.2.2 Работы в объеме ТР-1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31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02" w:history="1">
            <w:r w:rsidR="0066761C" w:rsidRPr="00E45381">
              <w:rPr>
                <w:rStyle w:val="aff"/>
                <w:noProof/>
              </w:rPr>
              <w:t>1.2.3 Работы в объеме ТР-2 и ТР-3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 w:rsidP="000C01D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03" w:history="1">
            <w:r w:rsidR="0066761C" w:rsidRPr="00E45381">
              <w:rPr>
                <w:rStyle w:val="aff"/>
                <w:noProof/>
              </w:rPr>
              <w:t>2 СЪЕМКА, РАЗБОРКА И ОЧИСТКА УЗЛА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04" w:history="1">
            <w:r w:rsidR="0066761C" w:rsidRPr="00E45381">
              <w:rPr>
                <w:rStyle w:val="aff"/>
                <w:noProof/>
              </w:rPr>
              <w:t>2.1 Демонтаж узла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05" w:history="1">
            <w:r w:rsidR="0066761C" w:rsidRPr="00E45381">
              <w:rPr>
                <w:rStyle w:val="aff"/>
                <w:noProof/>
                <w:spacing w:val="-5"/>
              </w:rPr>
              <w:t>2.2 Очистка узла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06" w:history="1">
            <w:r w:rsidR="0066761C" w:rsidRPr="00E45381">
              <w:rPr>
                <w:rStyle w:val="aff"/>
                <w:noProof/>
                <w:spacing w:val="-5"/>
              </w:rPr>
              <w:t>2.3 Разборка узла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07" w:history="1">
            <w:r w:rsidR="0066761C" w:rsidRPr="00E45381">
              <w:rPr>
                <w:rStyle w:val="aff"/>
                <w:noProof/>
              </w:rPr>
              <w:t>2.4 Очистка деталей узла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 w:rsidP="000C01D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08" w:history="1">
            <w:r w:rsidR="0066761C" w:rsidRPr="00E45381">
              <w:rPr>
                <w:rStyle w:val="aff"/>
                <w:noProof/>
              </w:rPr>
              <w:t>3 КОНТРОЛЬ СОСТОЯНИЯ ДЕТАЛЕЙ И МЕТОДЫ УСТРАНЕНИЯ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 w:rsidP="000C01D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09" w:history="1">
            <w:r w:rsidR="0066761C" w:rsidRPr="00E45381">
              <w:rPr>
                <w:rStyle w:val="aff"/>
                <w:noProof/>
              </w:rPr>
              <w:t>ДЕФЕКТОВ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10" w:history="1">
            <w:r w:rsidR="0066761C" w:rsidRPr="00E45381">
              <w:rPr>
                <w:rStyle w:val="aff"/>
                <w:noProof/>
              </w:rPr>
              <w:t>3.1 Дефект-трещина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11" w:history="1">
            <w:r w:rsidR="0066761C" w:rsidRPr="00E45381">
              <w:rPr>
                <w:rStyle w:val="aff"/>
                <w:noProof/>
              </w:rPr>
              <w:t>3.2 Дефект-откол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12" w:history="1">
            <w:r w:rsidR="0066761C" w:rsidRPr="00E45381">
              <w:rPr>
                <w:rStyle w:val="aff"/>
                <w:noProof/>
              </w:rPr>
              <w:t>3.3 Дефект-вмятины и раковины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13" w:history="1">
            <w:r w:rsidR="0066761C" w:rsidRPr="00E45381">
              <w:rPr>
                <w:rStyle w:val="aff"/>
                <w:noProof/>
              </w:rPr>
              <w:t>3.4 Дефект-износ рабочей поверхности зубьев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14" w:history="1">
            <w:r w:rsidR="0066761C" w:rsidRPr="00E45381">
              <w:rPr>
                <w:rStyle w:val="aff"/>
                <w:noProof/>
              </w:rPr>
              <w:t>3.5 Дефект-износ торцов шестерни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15" w:history="1">
            <w:r w:rsidR="0066761C" w:rsidRPr="00E45381">
              <w:rPr>
                <w:rStyle w:val="aff"/>
                <w:noProof/>
              </w:rPr>
              <w:t>3.6 Дефект-уменьшение толщины шлицев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16" w:history="1">
            <w:r w:rsidR="0066761C" w:rsidRPr="00E45381">
              <w:rPr>
                <w:rStyle w:val="aff"/>
                <w:noProof/>
              </w:rPr>
              <w:t>3.7 Дефект-износ цапфы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17" w:history="1">
            <w:r w:rsidR="0066761C" w:rsidRPr="00E45381">
              <w:rPr>
                <w:rStyle w:val="aff"/>
                <w:noProof/>
              </w:rPr>
              <w:t>3.8 Дефект-износ резьбы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18" w:history="1">
            <w:r w:rsidR="0066761C" w:rsidRPr="00E45381">
              <w:rPr>
                <w:rStyle w:val="aff"/>
                <w:noProof/>
              </w:rPr>
              <w:t>3.9 Дефект-нарушение посадки роликовых подшипников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 w:rsidP="000C01D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19" w:history="1">
            <w:r w:rsidR="0066761C" w:rsidRPr="00E45381">
              <w:rPr>
                <w:rStyle w:val="aff"/>
                <w:noProof/>
              </w:rPr>
              <w:t>4 КОМПЛЕКТОВАНИЕ, СБОРКА И МОНТАЖ УЗЛА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20" w:history="1">
            <w:r w:rsidR="0066761C" w:rsidRPr="00E45381">
              <w:rPr>
                <w:rStyle w:val="aff"/>
                <w:noProof/>
              </w:rPr>
              <w:t>4.1 Сборка масляного насоса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21" w:history="1">
            <w:r w:rsidR="0066761C" w:rsidRPr="00E45381">
              <w:rPr>
                <w:rStyle w:val="aff"/>
                <w:noProof/>
              </w:rPr>
              <w:t>4.2 Обкатка масляного насоса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pPr>
            <w:pStyle w:val="23"/>
            <w:tabs>
              <w:tab w:val="right" w:leader="dot" w:pos="1047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22" w:history="1">
            <w:r w:rsidR="0066761C" w:rsidRPr="00E45381">
              <w:rPr>
                <w:rStyle w:val="aff"/>
                <w:noProof/>
              </w:rPr>
              <w:t>4.3 Монтаж масляного насоса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 w:rsidP="000C01D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23" w:history="1">
            <w:r w:rsidR="0066761C" w:rsidRPr="00E45381">
              <w:rPr>
                <w:rStyle w:val="aff"/>
                <w:noProof/>
              </w:rPr>
              <w:t>5 ТЕХНИКО-ЭКОНОМИЧЕСКАЯ ОЦЕНКА СПОСОБА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 w:rsidP="000C01D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24" w:history="1">
            <w:r w:rsidR="0066761C" w:rsidRPr="00E45381">
              <w:rPr>
                <w:rStyle w:val="aff"/>
                <w:noProof/>
              </w:rPr>
              <w:t>ВОССТАНОВЛЕНИЯ «СЛАБОЙ» ДЕТАЛИ – ВЕДУЩЕЙ ШЕСТЕРНИ,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 w:rsidP="000C01D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25" w:history="1">
            <w:r w:rsidR="0066761C" w:rsidRPr="00E45381">
              <w:rPr>
                <w:rStyle w:val="aff"/>
                <w:noProof/>
              </w:rPr>
              <w:t>МЕТОДОМ ПОСТАНОВКИ ДОБАВОЧНОЙ ДЕТАЛИ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 w:rsidP="000C01D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26" w:history="1">
            <w:r w:rsidR="0066761C" w:rsidRPr="00E45381">
              <w:rPr>
                <w:rStyle w:val="aff"/>
                <w:noProof/>
              </w:rPr>
              <w:t>6 ТЕХНИКА БЕЗОПАСНОСТИ ПРИ РЕМОНТЕ УЗЛА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 w:rsidP="000C01D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27" w:history="1">
            <w:r w:rsidR="0066761C" w:rsidRPr="00E45381">
              <w:rPr>
                <w:rStyle w:val="aff"/>
                <w:noProof/>
              </w:rPr>
              <w:t>ЗАКЛЮЧЕНИЕ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 w:rsidP="000C01DB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7989428" w:history="1">
            <w:r w:rsidR="0066761C" w:rsidRPr="00E45381">
              <w:rPr>
                <w:rStyle w:val="aff"/>
                <w:noProof/>
              </w:rPr>
              <w:t>СПИСОК ЛИТЕРАТУРЫ</w:t>
            </w:r>
            <w:r w:rsidR="0066761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6761C">
              <w:rPr>
                <w:noProof/>
                <w:webHidden/>
              </w:rPr>
              <w:instrText xml:space="preserve"> PAGEREF _Toc247989428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51F7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6761C" w:rsidRDefault="008602FB">
          <w:r>
            <w:fldChar w:fldCharType="end"/>
          </w:r>
        </w:p>
      </w:sdtContent>
    </w:sdt>
    <w:p w:rsidR="005070E8" w:rsidRPr="0066761C" w:rsidRDefault="000C01DB" w:rsidP="000C01DB">
      <w:pPr>
        <w:pStyle w:val="1"/>
        <w:jc w:val="center"/>
        <w:rPr>
          <w:rFonts w:ascii="Times New Roman" w:hAnsi="Times New Roman"/>
          <w:b w:val="0"/>
        </w:rPr>
      </w:pPr>
      <w:bookmarkStart w:id="0" w:name="_Toc247989396"/>
      <w:r>
        <w:rPr>
          <w:rFonts w:ascii="Times New Roman" w:hAnsi="Times New Roman"/>
          <w:b w:val="0"/>
        </w:rPr>
        <w:lastRenderedPageBreak/>
        <w:t>В</w:t>
      </w:r>
      <w:r w:rsidR="007E5AAD" w:rsidRPr="0066761C">
        <w:rPr>
          <w:rFonts w:ascii="Times New Roman" w:hAnsi="Times New Roman"/>
          <w:b w:val="0"/>
        </w:rPr>
        <w:t>ВЕДЕНИЕ</w:t>
      </w:r>
      <w:bookmarkEnd w:id="0"/>
    </w:p>
    <w:p w:rsidR="003D456B" w:rsidRDefault="003D456B" w:rsidP="007E5AAD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4B58F5" w:rsidRPr="00150EC3" w:rsidRDefault="004B58F5" w:rsidP="00150EC3">
      <w:pPr>
        <w:pStyle w:val="af9"/>
        <w:ind w:left="284" w:right="284" w:firstLine="709"/>
        <w:rPr>
          <w:rFonts w:ascii="Times New Roman" w:hAnsi="Times New Roman" w:cs="Times New Roman"/>
        </w:rPr>
      </w:pPr>
      <w:r w:rsidRPr="00150EC3">
        <w:rPr>
          <w:rFonts w:ascii="Times New Roman" w:hAnsi="Times New Roman" w:cs="Times New Roman"/>
        </w:rPr>
        <w:t>Локомотивный парк железных дорог России в течение последних 15 лет не обновлялся, за исключением пассажирских тепловозов.</w:t>
      </w:r>
      <w:r w:rsidR="00150EC3" w:rsidRPr="00150EC3">
        <w:rPr>
          <w:rFonts w:ascii="Times New Roman" w:hAnsi="Times New Roman" w:cs="Times New Roman"/>
        </w:rPr>
        <w:t xml:space="preserve"> </w:t>
      </w:r>
      <w:r w:rsidRPr="00150EC3">
        <w:rPr>
          <w:rFonts w:ascii="Times New Roman" w:hAnsi="Times New Roman" w:cs="Times New Roman"/>
          <w:spacing w:val="-4"/>
        </w:rPr>
        <w:t>В связи с этим происходи</w:t>
      </w:r>
      <w:r w:rsidR="00150EC3">
        <w:rPr>
          <w:rFonts w:ascii="Times New Roman" w:hAnsi="Times New Roman" w:cs="Times New Roman"/>
          <w:spacing w:val="-4"/>
        </w:rPr>
        <w:t>л</w:t>
      </w:r>
      <w:r w:rsidRPr="00150EC3">
        <w:rPr>
          <w:rFonts w:ascii="Times New Roman" w:hAnsi="Times New Roman" w:cs="Times New Roman"/>
          <w:spacing w:val="-4"/>
        </w:rPr>
        <w:t xml:space="preserve"> его износ и старение. На начало </w:t>
      </w:r>
      <w:smartTag w:uri="urn:schemas-microsoft-com:office:smarttags" w:element="metricconverter">
        <w:smartTagPr>
          <w:attr w:name="ProductID" w:val="2007 г"/>
        </w:smartTagPr>
        <w:r w:rsidRPr="00150EC3">
          <w:rPr>
            <w:rFonts w:ascii="Times New Roman" w:hAnsi="Times New Roman" w:cs="Times New Roman"/>
            <w:spacing w:val="-4"/>
          </w:rPr>
          <w:t>2007 г</w:t>
        </w:r>
      </w:smartTag>
      <w:r w:rsidRPr="00150EC3">
        <w:rPr>
          <w:rFonts w:ascii="Times New Roman" w:hAnsi="Times New Roman" w:cs="Times New Roman"/>
          <w:spacing w:val="-4"/>
        </w:rPr>
        <w:t>. износ тепловозов составил 72 %, а электро</w:t>
      </w:r>
      <w:r w:rsidR="00150EC3">
        <w:rPr>
          <w:rFonts w:ascii="Times New Roman" w:hAnsi="Times New Roman" w:cs="Times New Roman"/>
          <w:spacing w:val="-4"/>
        </w:rPr>
        <w:softHyphen/>
      </w:r>
      <w:r w:rsidRPr="00150EC3">
        <w:rPr>
          <w:rFonts w:ascii="Times New Roman" w:hAnsi="Times New Roman" w:cs="Times New Roman"/>
          <w:spacing w:val="-4"/>
        </w:rPr>
        <w:t xml:space="preserve">возов – 62 %. Если локомотивный парк не обновлять, то к </w:t>
      </w:r>
      <w:smartTag w:uri="urn:schemas-microsoft-com:office:smarttags" w:element="metricconverter">
        <w:smartTagPr>
          <w:attr w:name="ProductID" w:val="2010 г"/>
        </w:smartTagPr>
        <w:r w:rsidRPr="00150EC3">
          <w:rPr>
            <w:rFonts w:ascii="Times New Roman" w:hAnsi="Times New Roman" w:cs="Times New Roman"/>
            <w:spacing w:val="-4"/>
          </w:rPr>
          <w:t>2010 г</w:t>
        </w:r>
      </w:smartTag>
      <w:r w:rsidRPr="00150EC3">
        <w:rPr>
          <w:rFonts w:ascii="Times New Roman" w:hAnsi="Times New Roman" w:cs="Times New Roman"/>
          <w:spacing w:val="-4"/>
        </w:rPr>
        <w:t xml:space="preserve">. выработает свой срок службы свыше 9000 локомотивов </w:t>
      </w:r>
      <w:r w:rsidR="009A01EC" w:rsidRPr="00150EC3">
        <w:rPr>
          <w:rFonts w:ascii="Times New Roman" w:hAnsi="Times New Roman" w:cs="Times New Roman"/>
          <w:spacing w:val="-4"/>
        </w:rPr>
        <w:t>(почти половина парка)</w:t>
      </w:r>
      <w:r w:rsidRPr="00150EC3">
        <w:rPr>
          <w:rFonts w:ascii="Times New Roman" w:hAnsi="Times New Roman" w:cs="Times New Roman"/>
          <w:spacing w:val="-4"/>
        </w:rPr>
        <w:t>. Во избежание этого на ремонтных заводах производится капитальный ремонт с продлением срока слу</w:t>
      </w:r>
      <w:r w:rsidRPr="00150EC3">
        <w:rPr>
          <w:rFonts w:ascii="Times New Roman" w:hAnsi="Times New Roman" w:cs="Times New Roman"/>
          <w:spacing w:val="-4"/>
        </w:rPr>
        <w:t>ж</w:t>
      </w:r>
      <w:r w:rsidRPr="00150EC3">
        <w:rPr>
          <w:rFonts w:ascii="Times New Roman" w:hAnsi="Times New Roman" w:cs="Times New Roman"/>
          <w:spacing w:val="-4"/>
        </w:rPr>
        <w:t>бы</w:t>
      </w:r>
      <w:r w:rsidR="009A01EC" w:rsidRPr="00150EC3">
        <w:rPr>
          <w:rFonts w:ascii="Times New Roman" w:hAnsi="Times New Roman" w:cs="Times New Roman"/>
          <w:spacing w:val="-4"/>
        </w:rPr>
        <w:t xml:space="preserve"> (КРП)</w:t>
      </w:r>
      <w:r w:rsidRPr="00150EC3">
        <w:rPr>
          <w:rFonts w:ascii="Times New Roman" w:hAnsi="Times New Roman" w:cs="Times New Roman"/>
          <w:spacing w:val="-4"/>
        </w:rPr>
        <w:t>, позволяющий продлить срок службы локомотива на 8-10 лет</w:t>
      </w:r>
      <w:r w:rsidRPr="00150EC3">
        <w:rPr>
          <w:rFonts w:ascii="Times New Roman" w:hAnsi="Times New Roman" w:cs="Times New Roman"/>
        </w:rPr>
        <w:t>.</w:t>
      </w:r>
      <w:r w:rsidR="009A01EC" w:rsidRPr="00150EC3">
        <w:rPr>
          <w:rFonts w:ascii="Times New Roman" w:hAnsi="Times New Roman" w:cs="Times New Roman"/>
        </w:rPr>
        <w:t xml:space="preserve"> Ос</w:t>
      </w:r>
      <w:r w:rsidR="00150EC3">
        <w:rPr>
          <w:rFonts w:ascii="Times New Roman" w:hAnsi="Times New Roman" w:cs="Times New Roman"/>
        </w:rPr>
        <w:softHyphen/>
      </w:r>
      <w:r w:rsidR="009A01EC" w:rsidRPr="00150EC3">
        <w:rPr>
          <w:rFonts w:ascii="Times New Roman" w:hAnsi="Times New Roman" w:cs="Times New Roman"/>
        </w:rPr>
        <w:t>новным моментом КРП является замена дизеля 10Д100, выработавшего свой ре</w:t>
      </w:r>
      <w:r w:rsidR="00150EC3">
        <w:rPr>
          <w:rFonts w:ascii="Times New Roman" w:hAnsi="Times New Roman" w:cs="Times New Roman"/>
        </w:rPr>
        <w:softHyphen/>
      </w:r>
      <w:r w:rsidR="009A01EC" w:rsidRPr="00150EC3">
        <w:rPr>
          <w:rFonts w:ascii="Times New Roman" w:hAnsi="Times New Roman" w:cs="Times New Roman"/>
        </w:rPr>
        <w:t>сурс, на дизель Д49.</w:t>
      </w:r>
      <w:r w:rsidRPr="00150EC3">
        <w:rPr>
          <w:rFonts w:ascii="Times New Roman" w:hAnsi="Times New Roman" w:cs="Times New Roman"/>
        </w:rPr>
        <w:t xml:space="preserve"> </w:t>
      </w:r>
    </w:p>
    <w:p w:rsidR="007E5AAD" w:rsidRPr="00150EC3" w:rsidRDefault="00150EC3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По-прежнему, о</w:t>
      </w:r>
      <w:r w:rsidR="007E5AAD" w:rsidRPr="00150EC3">
        <w:t>дной из главных задач локомотивного хозяйства является проведение тех</w:t>
      </w:r>
      <w:r w:rsidR="007A129D" w:rsidRPr="00150EC3">
        <w:softHyphen/>
      </w:r>
      <w:r w:rsidR="007E5AAD" w:rsidRPr="00150EC3">
        <w:t>нического обслуживания (ТО) и текущего ремонта (ТР) локомоти</w:t>
      </w:r>
      <w:r>
        <w:softHyphen/>
      </w:r>
      <w:r w:rsidR="007E5AAD" w:rsidRPr="00150EC3">
        <w:t>вов, с целью по</w:t>
      </w:r>
      <w:r w:rsidR="007A129D" w:rsidRPr="00150EC3">
        <w:softHyphen/>
      </w:r>
      <w:r w:rsidR="007E5AAD" w:rsidRPr="00150EC3">
        <w:t>стоянного поддержания их в работоспособном состоянии.</w:t>
      </w:r>
      <w:r w:rsidR="007A129D" w:rsidRPr="00150EC3">
        <w:t xml:space="preserve"> </w:t>
      </w:r>
      <w:r w:rsidR="007E5AAD" w:rsidRPr="00150EC3">
        <w:t>Качест</w:t>
      </w:r>
      <w:r>
        <w:softHyphen/>
      </w:r>
      <w:r w:rsidR="007E5AAD" w:rsidRPr="00150EC3">
        <w:t>венное исполне</w:t>
      </w:r>
      <w:r w:rsidR="007A129D" w:rsidRPr="00150EC3">
        <w:softHyphen/>
      </w:r>
      <w:r w:rsidR="007E5AAD" w:rsidRPr="00150EC3">
        <w:t>ние ТО и ТР возможно только при четком</w:t>
      </w:r>
      <w:r w:rsidR="00ED1D94" w:rsidRPr="00150EC3">
        <w:t xml:space="preserve"> соблюдении требований технологиче</w:t>
      </w:r>
      <w:r w:rsidR="007A129D" w:rsidRPr="00150EC3">
        <w:softHyphen/>
      </w:r>
      <w:r w:rsidR="00ED1D94" w:rsidRPr="00150EC3">
        <w:t>ской документации. В свою очередь технологическая документация разрабатыва</w:t>
      </w:r>
      <w:r w:rsidR="007A129D" w:rsidRPr="00150EC3">
        <w:softHyphen/>
      </w:r>
      <w:r w:rsidR="00ED1D94" w:rsidRPr="00150EC3">
        <w:t>ется на основании действующих правил выполнения ТО и ТР, а также современ</w:t>
      </w:r>
      <w:r w:rsidR="007A129D" w:rsidRPr="00150EC3">
        <w:softHyphen/>
      </w:r>
      <w:r w:rsidR="00ED1D94" w:rsidRPr="00150EC3">
        <w:t>ных методов обслуживания и ремонта машин.</w:t>
      </w:r>
    </w:p>
    <w:p w:rsidR="00ED1D94" w:rsidRPr="00150EC3" w:rsidRDefault="00ED1D94" w:rsidP="007A129D">
      <w:pPr>
        <w:tabs>
          <w:tab w:val="left" w:leader="dot" w:pos="9781"/>
          <w:tab w:val="left" w:pos="10206"/>
        </w:tabs>
        <w:ind w:left="284" w:right="284" w:firstLine="709"/>
        <w:jc w:val="both"/>
      </w:pPr>
      <w:r w:rsidRPr="00150EC3">
        <w:t xml:space="preserve">Большое значение в </w:t>
      </w:r>
      <w:r w:rsidR="003F317A" w:rsidRPr="00150EC3">
        <w:t>современном ремонтном производстве имеет техноло</w:t>
      </w:r>
      <w:r w:rsidR="007A129D" w:rsidRPr="00150EC3">
        <w:softHyphen/>
      </w:r>
      <w:r w:rsidR="003F317A" w:rsidRPr="00150EC3">
        <w:t>гия восстановления</w:t>
      </w:r>
      <w:r w:rsidR="001D494F" w:rsidRPr="00150EC3">
        <w:t xml:space="preserve"> изношенных поверхностей деталей, позволяющая сущест</w:t>
      </w:r>
      <w:r w:rsidR="007A129D" w:rsidRPr="00150EC3">
        <w:softHyphen/>
      </w:r>
      <w:r w:rsidR="001D494F" w:rsidRPr="00150EC3">
        <w:t>венно снизить стоимость ремонта узла и локомотива в целом.</w:t>
      </w:r>
    </w:p>
    <w:p w:rsidR="00DC3552" w:rsidRPr="00150EC3" w:rsidRDefault="001D494F" w:rsidP="007A129D">
      <w:pPr>
        <w:tabs>
          <w:tab w:val="left" w:leader="dot" w:pos="9781"/>
          <w:tab w:val="left" w:pos="10206"/>
        </w:tabs>
        <w:ind w:left="284" w:right="284" w:firstLine="709"/>
        <w:jc w:val="both"/>
      </w:pPr>
      <w:r w:rsidRPr="00150EC3">
        <w:t>Инженер по эксплуатации и ремонту локомотивов должен уметь разрабаты</w:t>
      </w:r>
      <w:r w:rsidR="007A129D" w:rsidRPr="00150EC3">
        <w:softHyphen/>
      </w:r>
      <w:r w:rsidRPr="00150EC3">
        <w:t xml:space="preserve">вать технологические процессы по восстановлению и ремонту узлов, используя передовые методы отечественной и зарубежной практики. </w:t>
      </w:r>
      <w:r w:rsidR="003A15E3" w:rsidRPr="00150EC3">
        <w:t>Неотъемлемой частью этой работы является также и экономическое обоснование предлагаемого техно</w:t>
      </w:r>
      <w:r w:rsidR="007A129D" w:rsidRPr="00150EC3">
        <w:softHyphen/>
      </w:r>
      <w:r w:rsidR="003A15E3" w:rsidRPr="00150EC3">
        <w:t xml:space="preserve">логического процесса, с целью выбора варианта с минимальными затратами труда и материалов на ремонт локомотива. </w:t>
      </w:r>
    </w:p>
    <w:p w:rsidR="00394DC0" w:rsidRPr="00150EC3" w:rsidRDefault="00394DC0" w:rsidP="007A129D">
      <w:pPr>
        <w:tabs>
          <w:tab w:val="left" w:leader="dot" w:pos="9781"/>
          <w:tab w:val="left" w:pos="10206"/>
        </w:tabs>
        <w:ind w:left="284" w:right="284" w:firstLine="709"/>
        <w:jc w:val="both"/>
      </w:pPr>
      <w:r w:rsidRPr="00150EC3">
        <w:t>Главной задачей данного курсового проекта является разработка технологи</w:t>
      </w:r>
      <w:r w:rsidR="007A129D" w:rsidRPr="00150EC3">
        <w:softHyphen/>
      </w:r>
      <w:r w:rsidRPr="00150EC3">
        <w:t xml:space="preserve">ческого процесса ремонта </w:t>
      </w:r>
      <w:r w:rsidR="00150EC3">
        <w:t>масляного насоса</w:t>
      </w:r>
      <w:r w:rsidRPr="00150EC3">
        <w:t xml:space="preserve"> дизеля 10Д100 в объеме ТР-3. Также необходимо разработать карту технологического процесса ремонта вышеуказан</w:t>
      </w:r>
      <w:r w:rsidR="00150EC3">
        <w:softHyphen/>
      </w:r>
      <w:r w:rsidRPr="00150EC3">
        <w:t>ного узла.</w:t>
      </w:r>
    </w:p>
    <w:p w:rsidR="00DC3552" w:rsidRDefault="00DC355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3552" w:rsidRDefault="00DC355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3552" w:rsidRDefault="00DC355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3552" w:rsidRDefault="00DC355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3552" w:rsidRDefault="00DC355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3552" w:rsidRDefault="00DC355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3552" w:rsidRDefault="00DC355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3552" w:rsidRDefault="00DC355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3552" w:rsidRDefault="00DC355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3552" w:rsidRDefault="00DC355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3552" w:rsidRDefault="00DC355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3552" w:rsidRDefault="00DC355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C01DB" w:rsidRDefault="000C01D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3552" w:rsidRDefault="00DC355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3552" w:rsidRPr="0066761C" w:rsidRDefault="003A2741" w:rsidP="0066761C">
      <w:pPr>
        <w:pStyle w:val="1"/>
        <w:rPr>
          <w:rFonts w:ascii="Times New Roman" w:hAnsi="Times New Roman"/>
          <w:b w:val="0"/>
        </w:rPr>
      </w:pPr>
      <w:bookmarkStart w:id="1" w:name="_Toc247989397"/>
      <w:r w:rsidRPr="0066761C">
        <w:rPr>
          <w:rFonts w:ascii="Times New Roman" w:hAnsi="Times New Roman"/>
          <w:b w:val="0"/>
        </w:rPr>
        <w:lastRenderedPageBreak/>
        <w:t>1 ОПИСАНИЕ КОНСТРУКЦИИ УЗЛА</w:t>
      </w:r>
      <w:r w:rsidR="006D0F18" w:rsidRPr="0066761C">
        <w:rPr>
          <w:rFonts w:ascii="Times New Roman" w:hAnsi="Times New Roman"/>
          <w:b w:val="0"/>
        </w:rPr>
        <w:t xml:space="preserve"> И</w:t>
      </w:r>
      <w:r w:rsidRPr="0066761C">
        <w:rPr>
          <w:rFonts w:ascii="Times New Roman" w:hAnsi="Times New Roman"/>
          <w:b w:val="0"/>
        </w:rPr>
        <w:t xml:space="preserve"> ХАРАКТЕР РАБОТ, </w:t>
      </w:r>
      <w:r w:rsidR="00D62447" w:rsidRPr="0066761C">
        <w:rPr>
          <w:rFonts w:ascii="Times New Roman" w:hAnsi="Times New Roman"/>
          <w:b w:val="0"/>
        </w:rPr>
        <w:t>В</w:t>
      </w:r>
      <w:r w:rsidRPr="0066761C">
        <w:rPr>
          <w:rFonts w:ascii="Times New Roman" w:hAnsi="Times New Roman"/>
          <w:b w:val="0"/>
        </w:rPr>
        <w:t>ЫПОЛНЯЕМЫХ НА ТО И ТР</w:t>
      </w:r>
      <w:bookmarkEnd w:id="1"/>
    </w:p>
    <w:p w:rsidR="003A2741" w:rsidRDefault="003A274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24868" w:rsidRPr="0066761C" w:rsidRDefault="00224868" w:rsidP="0066761C">
      <w:pPr>
        <w:pStyle w:val="2"/>
        <w:rPr>
          <w:rFonts w:ascii="Times New Roman" w:hAnsi="Times New Roman"/>
          <w:b w:val="0"/>
        </w:rPr>
      </w:pPr>
      <w:bookmarkStart w:id="2" w:name="_Toc247989398"/>
      <w:r w:rsidRPr="0066761C">
        <w:rPr>
          <w:rFonts w:ascii="Times New Roman" w:hAnsi="Times New Roman"/>
          <w:b w:val="0"/>
        </w:rPr>
        <w:t>1.1 Описание конструкции узла</w:t>
      </w:r>
      <w:bookmarkEnd w:id="2"/>
    </w:p>
    <w:p w:rsidR="00A965BF" w:rsidRDefault="00A965BF" w:rsidP="00A965BF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7C51A1" w:rsidRDefault="007C51A1" w:rsidP="00A965BF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965BF" w:rsidRDefault="003910F5" w:rsidP="00A965BF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Для циркуляции смазки под давлением на дизеле 10Д100 установлен шесте</w:t>
      </w:r>
      <w:r w:rsidR="008F6526">
        <w:softHyphen/>
      </w:r>
      <w:r>
        <w:t>ренчатый масляный насос. Чугунный корпус насоса имеет два патрубка с флан</w:t>
      </w:r>
      <w:r w:rsidR="008F6526">
        <w:softHyphen/>
      </w:r>
      <w:r>
        <w:t xml:space="preserve">цами. К одному из них масло подводится из поддизельной рамы, а по другому оно нагнетается в масляную систему. В механически обработанную полость корпуса вставлены две косозубые шестерни, изготовленные из стали 38ХС. </w:t>
      </w:r>
      <w:r w:rsidR="00A41EB1">
        <w:t>Шпильками через уплотнительные лако-тканевые прокладки к корпусу притянуты две под</w:t>
      </w:r>
      <w:r w:rsidR="008F6526">
        <w:softHyphen/>
      </w:r>
      <w:r w:rsidR="00A41EB1">
        <w:t>шипниковые планки, изготовленные из антифрикционного чугуна АСЧ41. Для лучшей приработки планки фосфатируют.</w:t>
      </w:r>
    </w:p>
    <w:p w:rsidR="00A41EB1" w:rsidRDefault="00A41EB1" w:rsidP="00A965BF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В планки вставлены четыре роликоподшипника, являющиеся опорами косо</w:t>
      </w:r>
      <w:r w:rsidR="008F6526">
        <w:softHyphen/>
      </w:r>
      <w:r>
        <w:t>зубых шестерен. Соосность гнезд подшипников и поверхности корпуса обеспечи</w:t>
      </w:r>
      <w:r w:rsidR="008F6526">
        <w:softHyphen/>
      </w:r>
      <w:r>
        <w:t>вается сборкой в специальном приспособлении с последующей фиксацией че</w:t>
      </w:r>
      <w:r w:rsidR="008F6526">
        <w:softHyphen/>
      </w:r>
      <w:r>
        <w:t>тырьмя коническими штифтами</w:t>
      </w:r>
      <w:r w:rsidR="00F06A7B">
        <w:t xml:space="preserve"> (по два на каждую планку)</w:t>
      </w:r>
      <w:r>
        <w:t>.</w:t>
      </w:r>
      <w:r w:rsidR="00F06A7B">
        <w:t xml:space="preserve"> Штифты и наружные кольца роликоподшипников удерживаются от выпадения с левой стороны план</w:t>
      </w:r>
      <w:r w:rsidR="008F6526">
        <w:softHyphen/>
      </w:r>
      <w:r w:rsidR="00F06A7B">
        <w:t>кой, с правой – крышкой.</w:t>
      </w:r>
    </w:p>
    <w:p w:rsidR="007C51A1" w:rsidRDefault="00D20B04" w:rsidP="00A965BF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На шлицы левого хвостовика ведущей шестерни насажен зубчатый поводок, закрепленный гайкой со штифтом. На правый хвостовик надеты шайба и шарико</w:t>
      </w:r>
      <w:r w:rsidR="008F6526">
        <w:softHyphen/>
      </w:r>
      <w:r>
        <w:t>вый подшипник, который через шайбу закреплен корончатой гайкой со шплин</w:t>
      </w:r>
      <w:r w:rsidR="008F6526">
        <w:softHyphen/>
      </w:r>
      <w:r>
        <w:t>том. Шариковый подшипник, упирающийся наружным кольцом в поршень, вос</w:t>
      </w:r>
      <w:r w:rsidR="008F6526">
        <w:softHyphen/>
      </w:r>
      <w:r>
        <w:t>принимает осевую силу, возникающую при работе насоса. При этом поршень от перемещения удерживается давлением масла, поступающего по каналам из нагне</w:t>
      </w:r>
      <w:r w:rsidR="008F6526">
        <w:softHyphen/>
      </w:r>
      <w:r>
        <w:t>тательной полости насоса.</w:t>
      </w:r>
    </w:p>
    <w:p w:rsidR="00D20B04" w:rsidRDefault="007C51A1" w:rsidP="00A965BF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От проворота поршень удерживается штифтом. Одним концом он запрессо</w:t>
      </w:r>
      <w:r w:rsidR="008F6526">
        <w:softHyphen/>
      </w:r>
      <w:r>
        <w:t>ван в поршень, а другим вставлен в отверстие крышки.</w:t>
      </w:r>
      <w:r w:rsidR="00D20B04">
        <w:t xml:space="preserve"> </w:t>
      </w:r>
      <w:r>
        <w:t>Крышка фиксирована двумя диагонально расположенными коническими штифтами. Нижние подшип</w:t>
      </w:r>
      <w:r w:rsidR="008F6526">
        <w:softHyphen/>
      </w:r>
      <w:r>
        <w:t>ники ведомой шестерни имеют одинаковое крепление, состоящее из шайбы, при</w:t>
      </w:r>
      <w:r w:rsidR="008F6526">
        <w:softHyphen/>
      </w:r>
      <w:r>
        <w:t>тянутой к подшипнику двумя болтами. Болты от проворачивания удерживаются стопорной шайбой. Масло, поступающее на смазывание подшипников и проник</w:t>
      </w:r>
      <w:r w:rsidR="008F6526">
        <w:softHyphen/>
      </w:r>
      <w:r>
        <w:t>шее по зазору поршня из полости крышки, уходит по каналу в картер дизеля.</w:t>
      </w:r>
    </w:p>
    <w:p w:rsidR="005A2E44" w:rsidRDefault="007C51A1" w:rsidP="00A965BF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На корпусе установлен предохранительный клапан. Его корпус расположен внутри отсека управления.</w:t>
      </w:r>
      <w:r w:rsidR="008C7F14">
        <w:t xml:space="preserve"> Клапан двумя пружинами прижат к притертому к ним седлу. Регулировка нажатия пружин производится нажимной гайкой, застопорен</w:t>
      </w:r>
      <w:r w:rsidR="008F6526">
        <w:softHyphen/>
      </w:r>
      <w:r w:rsidR="008C7F14">
        <w:t>ной после регулировки шплинтом. Клапан регулируется на давление 0,55 МПа. При превышении давления поршень перемещается влево, пропуская масло из на</w:t>
      </w:r>
      <w:r w:rsidR="008F6526">
        <w:softHyphen/>
      </w:r>
      <w:r w:rsidR="008C7F14">
        <w:t xml:space="preserve">гнетательной полости насоса в картер дизеля. Масляный насос установлен на опорной плите </w:t>
      </w:r>
      <w:r w:rsidR="005A2E44">
        <w:t>насосов,</w:t>
      </w:r>
      <w:r w:rsidR="008C7F14">
        <w:t xml:space="preserve"> на уплотнительной прокладке.</w:t>
      </w:r>
    </w:p>
    <w:p w:rsidR="005A2E44" w:rsidRDefault="00B459DB" w:rsidP="00A965BF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object w:dxaOrig="12178" w:dyaOrig="72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pt;height:312pt" o:ole="">
            <v:imagedata r:id="rId8" o:title=""/>
          </v:shape>
          <o:OLEObject Type="Embed" ProgID="Visio.Drawing.11" ShapeID="_x0000_i1025" DrawAspect="Content" ObjectID="_1323271935" r:id="rId9"/>
        </w:object>
      </w:r>
    </w:p>
    <w:p w:rsidR="005A2E44" w:rsidRDefault="008F6526" w:rsidP="008F6526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>Рисунок 1 – Эскиз масляного насоса 10Д100</w:t>
      </w:r>
    </w:p>
    <w:p w:rsidR="005A2E44" w:rsidRDefault="005A2E44" w:rsidP="00A965BF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A70A8" w:rsidRPr="000C522B" w:rsidRDefault="005A2E44" w:rsidP="00FA70A8">
      <w:pPr>
        <w:widowControl/>
        <w:shd w:val="clear" w:color="auto" w:fill="FFFFFF"/>
        <w:ind w:left="284" w:right="284" w:firstLine="709"/>
        <w:jc w:val="both"/>
        <w:rPr>
          <w:szCs w:val="28"/>
        </w:rPr>
      </w:pPr>
      <w:r>
        <w:rPr>
          <w:color w:val="000000"/>
          <w:spacing w:val="-1"/>
          <w:szCs w:val="28"/>
        </w:rPr>
        <w:t>Масляный насос</w:t>
      </w:r>
      <w:r w:rsidR="00FA70A8">
        <w:rPr>
          <w:color w:val="000000"/>
          <w:spacing w:val="-1"/>
          <w:szCs w:val="28"/>
        </w:rPr>
        <w:t xml:space="preserve"> работает при постоянных динамических нагрузках. </w:t>
      </w:r>
      <w:r w:rsidR="00FA70A8" w:rsidRPr="000C522B">
        <w:rPr>
          <w:color w:val="000000"/>
          <w:szCs w:val="28"/>
        </w:rPr>
        <w:t>Потеря работоспособности зубчатой передачи наступает из-за по</w:t>
      </w:r>
      <w:r w:rsidR="00FA70A8" w:rsidRPr="000C522B">
        <w:rPr>
          <w:color w:val="000000"/>
          <w:szCs w:val="28"/>
        </w:rPr>
        <w:softHyphen/>
        <w:t>вреждений зубьев: и</w:t>
      </w:r>
      <w:r w:rsidR="00FA70A8" w:rsidRPr="000C522B">
        <w:rPr>
          <w:color w:val="000000"/>
          <w:szCs w:val="28"/>
        </w:rPr>
        <w:t>з</w:t>
      </w:r>
      <w:r w:rsidR="00FA70A8" w:rsidRPr="000C522B">
        <w:rPr>
          <w:color w:val="000000"/>
          <w:szCs w:val="28"/>
        </w:rPr>
        <w:t>нашивания, трещин, сколов, раковин и т. п. Та</w:t>
      </w:r>
      <w:r w:rsidR="00FA70A8" w:rsidRPr="000C522B">
        <w:rPr>
          <w:color w:val="000000"/>
          <w:szCs w:val="28"/>
        </w:rPr>
        <w:softHyphen/>
        <w:t>кие передачи работают обычно с большим шумом, вибрируют</w:t>
      </w:r>
      <w:r w:rsidR="00FA70A8">
        <w:rPr>
          <w:color w:val="000000"/>
          <w:szCs w:val="28"/>
        </w:rPr>
        <w:t>, изда</w:t>
      </w:r>
      <w:r w:rsidR="00FA70A8">
        <w:rPr>
          <w:color w:val="000000"/>
          <w:szCs w:val="28"/>
        </w:rPr>
        <w:softHyphen/>
        <w:t>ют характерные звуки при</w:t>
      </w:r>
      <w:r w:rsidR="00FA70A8" w:rsidRPr="000C522B">
        <w:rPr>
          <w:color w:val="000000"/>
          <w:szCs w:val="28"/>
        </w:rPr>
        <w:t xml:space="preserve"> изменении час</w:t>
      </w:r>
      <w:r w:rsidR="00FA70A8">
        <w:rPr>
          <w:color w:val="000000"/>
          <w:szCs w:val="28"/>
        </w:rPr>
        <w:t>тоты или направления вра</w:t>
      </w:r>
      <w:r w:rsidR="00FA70A8">
        <w:rPr>
          <w:color w:val="000000"/>
          <w:szCs w:val="28"/>
        </w:rPr>
        <w:softHyphen/>
        <w:t xml:space="preserve">щения. </w:t>
      </w:r>
      <w:r w:rsidR="00FA70A8" w:rsidRPr="000C522B">
        <w:rPr>
          <w:color w:val="000000"/>
          <w:szCs w:val="28"/>
        </w:rPr>
        <w:t>При изнашивании зубьев уменьшается их толщина и прочность, в результате чего увеличивается боковой зазор между зубьями и появ</w:t>
      </w:r>
      <w:r w:rsidR="00FA70A8" w:rsidRPr="000C522B">
        <w:rPr>
          <w:color w:val="000000"/>
          <w:szCs w:val="28"/>
        </w:rPr>
        <w:softHyphen/>
        <w:t>ляется так называемый «мертвый ход», когда отклонение на некоторый угол в</w:t>
      </w:r>
      <w:r w:rsidR="00FA70A8" w:rsidRPr="000C522B">
        <w:rPr>
          <w:color w:val="000000"/>
          <w:szCs w:val="28"/>
        </w:rPr>
        <w:t>е</w:t>
      </w:r>
      <w:r w:rsidR="00FA70A8" w:rsidRPr="000C522B">
        <w:rPr>
          <w:color w:val="000000"/>
          <w:szCs w:val="28"/>
        </w:rPr>
        <w:t>дущего колеса не вызывает поворот ведомог</w:t>
      </w:r>
      <w:r w:rsidR="00FA70A8">
        <w:rPr>
          <w:color w:val="000000"/>
          <w:szCs w:val="28"/>
        </w:rPr>
        <w:t xml:space="preserve">о, а следовательно, возрастает </w:t>
      </w:r>
      <w:r w:rsidR="00FA70A8" w:rsidRPr="000C522B">
        <w:rPr>
          <w:color w:val="000000"/>
          <w:szCs w:val="28"/>
        </w:rPr>
        <w:t>уда</w:t>
      </w:r>
      <w:r w:rsidR="00FA70A8" w:rsidRPr="000C522B">
        <w:rPr>
          <w:color w:val="000000"/>
          <w:szCs w:val="28"/>
        </w:rPr>
        <w:t>р</w:t>
      </w:r>
      <w:r w:rsidR="00FA70A8" w:rsidRPr="000C522B">
        <w:rPr>
          <w:color w:val="000000"/>
          <w:szCs w:val="28"/>
        </w:rPr>
        <w:t>ная нагрузка и появляются перекосы в передаче. Все это способствует возникн</w:t>
      </w:r>
      <w:r w:rsidR="00FA70A8" w:rsidRPr="000C522B">
        <w:rPr>
          <w:color w:val="000000"/>
          <w:szCs w:val="28"/>
        </w:rPr>
        <w:t>о</w:t>
      </w:r>
      <w:r w:rsidR="00FA70A8" w:rsidRPr="000C522B">
        <w:rPr>
          <w:color w:val="000000"/>
          <w:szCs w:val="28"/>
        </w:rPr>
        <w:t>вению трещин в зубьях и их поломке. Износ зубьев во многих случаях н</w:t>
      </w:r>
      <w:r w:rsidR="00FA70A8">
        <w:rPr>
          <w:color w:val="000000"/>
          <w:szCs w:val="28"/>
        </w:rPr>
        <w:t>еравн</w:t>
      </w:r>
      <w:r w:rsidR="00FA70A8">
        <w:rPr>
          <w:color w:val="000000"/>
          <w:szCs w:val="28"/>
        </w:rPr>
        <w:t>о</w:t>
      </w:r>
      <w:r w:rsidR="00FA70A8">
        <w:rPr>
          <w:color w:val="000000"/>
          <w:szCs w:val="28"/>
        </w:rPr>
        <w:t>мерный как по их длине, та</w:t>
      </w:r>
      <w:r w:rsidR="00FA70A8" w:rsidRPr="000C522B">
        <w:rPr>
          <w:color w:val="000000"/>
          <w:szCs w:val="28"/>
        </w:rPr>
        <w:t>к и по высоте.</w:t>
      </w:r>
    </w:p>
    <w:p w:rsidR="00FA70A8" w:rsidRDefault="00FA70A8" w:rsidP="00FA70A8">
      <w:pPr>
        <w:widowControl/>
        <w:shd w:val="clear" w:color="auto" w:fill="FFFFFF"/>
        <w:ind w:left="284" w:right="284" w:firstLine="709"/>
        <w:jc w:val="both"/>
        <w:rPr>
          <w:color w:val="000000"/>
          <w:szCs w:val="28"/>
        </w:rPr>
      </w:pPr>
      <w:r w:rsidRPr="000C522B">
        <w:rPr>
          <w:color w:val="000000"/>
          <w:szCs w:val="28"/>
        </w:rPr>
        <w:t xml:space="preserve"> </w:t>
      </w:r>
      <w:r>
        <w:rPr>
          <w:color w:val="000000"/>
          <w:szCs w:val="28"/>
        </w:rPr>
        <w:t xml:space="preserve">   </w:t>
      </w:r>
      <w:r w:rsidRPr="000C522B">
        <w:rPr>
          <w:color w:val="000000"/>
          <w:szCs w:val="28"/>
        </w:rPr>
        <w:t>Раковины на поверхности зубьев возникают от чрезмерных нагру</w:t>
      </w:r>
      <w:r w:rsidRPr="000C522B">
        <w:rPr>
          <w:color w:val="000000"/>
          <w:szCs w:val="28"/>
        </w:rPr>
        <w:softHyphen/>
        <w:t>зок, сконцентрированных на небольших участках зубьев. В этих ме</w:t>
      </w:r>
      <w:r w:rsidRPr="000C522B">
        <w:rPr>
          <w:color w:val="000000"/>
          <w:szCs w:val="28"/>
        </w:rPr>
        <w:softHyphen/>
        <w:t>стах частицы м</w:t>
      </w:r>
      <w:r w:rsidRPr="000C522B">
        <w:rPr>
          <w:color w:val="000000"/>
          <w:szCs w:val="28"/>
        </w:rPr>
        <w:t>е</w:t>
      </w:r>
      <w:r w:rsidRPr="000C522B">
        <w:rPr>
          <w:color w:val="000000"/>
          <w:szCs w:val="28"/>
        </w:rPr>
        <w:t>талла отслаиваются, оставляя характерные мелкие раковины. Появлению раковин способствует неполное прилегание зу</w:t>
      </w:r>
      <w:r w:rsidRPr="000C522B">
        <w:rPr>
          <w:color w:val="000000"/>
          <w:szCs w:val="28"/>
        </w:rPr>
        <w:softHyphen/>
        <w:t>бьев по длине или грубая обработка повер</w:t>
      </w:r>
      <w:r w:rsidRPr="000C522B">
        <w:rPr>
          <w:color w:val="000000"/>
          <w:szCs w:val="28"/>
        </w:rPr>
        <w:t>х</w:t>
      </w:r>
      <w:r w:rsidRPr="000C522B">
        <w:rPr>
          <w:color w:val="000000"/>
          <w:szCs w:val="28"/>
        </w:rPr>
        <w:t>ностей зубьев. Во многих случаях возникновение раковин прекра</w:t>
      </w:r>
      <w:r>
        <w:rPr>
          <w:color w:val="000000"/>
          <w:szCs w:val="28"/>
        </w:rPr>
        <w:t>щается после приработки зу</w:t>
      </w:r>
      <w:r>
        <w:rPr>
          <w:color w:val="000000"/>
          <w:szCs w:val="28"/>
        </w:rPr>
        <w:softHyphen/>
        <w:t>бьев,</w:t>
      </w:r>
      <w:r w:rsidRPr="000C522B">
        <w:rPr>
          <w:color w:val="000000"/>
          <w:szCs w:val="28"/>
        </w:rPr>
        <w:t xml:space="preserve"> т. е. когда поверхность касания их увеличивается и соответс</w:t>
      </w:r>
      <w:r w:rsidRPr="000C522B">
        <w:rPr>
          <w:color w:val="000000"/>
          <w:szCs w:val="28"/>
        </w:rPr>
        <w:t>т</w:t>
      </w:r>
      <w:r w:rsidRPr="000C522B">
        <w:rPr>
          <w:color w:val="000000"/>
          <w:szCs w:val="28"/>
        </w:rPr>
        <w:t>вен</w:t>
      </w:r>
      <w:r w:rsidRPr="000C522B">
        <w:rPr>
          <w:color w:val="000000"/>
          <w:szCs w:val="28"/>
        </w:rPr>
        <w:softHyphen/>
        <w:t>но уменьшается  нагрузка</w:t>
      </w:r>
      <w:r>
        <w:rPr>
          <w:color w:val="000000"/>
          <w:szCs w:val="28"/>
        </w:rPr>
        <w:t>.</w:t>
      </w:r>
      <w:r w:rsidRPr="000C522B">
        <w:rPr>
          <w:color w:val="000000"/>
          <w:szCs w:val="28"/>
        </w:rPr>
        <w:t xml:space="preserve">    </w:t>
      </w:r>
    </w:p>
    <w:p w:rsidR="00F5194F" w:rsidRPr="008D69CE" w:rsidRDefault="00F5194F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63140" w:rsidRPr="0066761C" w:rsidRDefault="00B63140" w:rsidP="0066761C">
      <w:pPr>
        <w:pStyle w:val="2"/>
        <w:rPr>
          <w:rFonts w:ascii="Times New Roman" w:hAnsi="Times New Roman"/>
          <w:b w:val="0"/>
        </w:rPr>
      </w:pPr>
      <w:bookmarkStart w:id="3" w:name="_Toc247989399"/>
      <w:r w:rsidRPr="0066761C">
        <w:rPr>
          <w:rFonts w:ascii="Times New Roman" w:hAnsi="Times New Roman"/>
          <w:b w:val="0"/>
        </w:rPr>
        <w:t>1.2 Характер работ, выполняемых на ТО и ТР</w:t>
      </w:r>
      <w:bookmarkEnd w:id="3"/>
    </w:p>
    <w:p w:rsidR="00B63140" w:rsidRDefault="00B63140" w:rsidP="00B6314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63140" w:rsidRPr="00E92836" w:rsidRDefault="00B63140" w:rsidP="0066761C">
      <w:pPr>
        <w:pStyle w:val="3"/>
        <w:rPr>
          <w:rFonts w:ascii="Times New Roman" w:hAnsi="Times New Roman"/>
        </w:rPr>
      </w:pPr>
      <w:bookmarkStart w:id="4" w:name="_Toc247989400"/>
      <w:r w:rsidRPr="00E92836">
        <w:rPr>
          <w:rFonts w:ascii="Times New Roman" w:hAnsi="Times New Roman"/>
          <w:szCs w:val="28"/>
        </w:rPr>
        <w:t xml:space="preserve">1.2.1 </w:t>
      </w:r>
      <w:r w:rsidRPr="00E92836">
        <w:rPr>
          <w:rFonts w:ascii="Times New Roman" w:hAnsi="Times New Roman"/>
        </w:rPr>
        <w:t>Работы в объеме ТО-3</w:t>
      </w:r>
      <w:bookmarkEnd w:id="4"/>
    </w:p>
    <w:p w:rsidR="00B63140" w:rsidRDefault="00B63140" w:rsidP="00B63140">
      <w:pPr>
        <w:widowControl/>
        <w:shd w:val="clear" w:color="auto" w:fill="FFFFFF"/>
        <w:ind w:left="284" w:right="284" w:firstLine="709"/>
        <w:jc w:val="both"/>
        <w:rPr>
          <w:color w:val="000000"/>
          <w:spacing w:val="-5"/>
          <w:szCs w:val="28"/>
        </w:rPr>
      </w:pPr>
    </w:p>
    <w:p w:rsidR="00B63140" w:rsidRDefault="00B63140" w:rsidP="00B63140">
      <w:pPr>
        <w:widowControl/>
        <w:shd w:val="clear" w:color="auto" w:fill="FFFFFF"/>
        <w:ind w:left="284" w:right="284" w:firstLine="709"/>
        <w:jc w:val="both"/>
        <w:rPr>
          <w:color w:val="000000"/>
          <w:spacing w:val="1"/>
          <w:szCs w:val="28"/>
        </w:rPr>
      </w:pPr>
      <w:r w:rsidRPr="001B0229">
        <w:rPr>
          <w:color w:val="000000"/>
          <w:spacing w:val="-5"/>
          <w:szCs w:val="28"/>
        </w:rPr>
        <w:lastRenderedPageBreak/>
        <w:t>П</w:t>
      </w:r>
      <w:r w:rsidRPr="001B0229">
        <w:rPr>
          <w:color w:val="000000"/>
          <w:spacing w:val="-4"/>
          <w:szCs w:val="28"/>
        </w:rPr>
        <w:t>рослушивают</w:t>
      </w:r>
      <w:r w:rsidRPr="009B5863">
        <w:rPr>
          <w:color w:val="000000"/>
          <w:szCs w:val="28"/>
        </w:rPr>
        <w:t xml:space="preserve"> </w:t>
      </w:r>
      <w:r w:rsidRPr="001B0229">
        <w:rPr>
          <w:color w:val="000000"/>
          <w:szCs w:val="28"/>
        </w:rPr>
        <w:t>масл</w:t>
      </w:r>
      <w:r>
        <w:rPr>
          <w:color w:val="000000"/>
          <w:szCs w:val="28"/>
        </w:rPr>
        <w:t>яный</w:t>
      </w:r>
      <w:r w:rsidRPr="001B0229">
        <w:rPr>
          <w:color w:val="000000"/>
          <w:spacing w:val="-4"/>
          <w:szCs w:val="28"/>
        </w:rPr>
        <w:t xml:space="preserve"> </w:t>
      </w:r>
      <w:r w:rsidRPr="001B0229">
        <w:rPr>
          <w:color w:val="000000"/>
          <w:spacing w:val="-5"/>
          <w:szCs w:val="28"/>
        </w:rPr>
        <w:t>насос</w:t>
      </w:r>
      <w:r>
        <w:rPr>
          <w:color w:val="000000"/>
          <w:spacing w:val="-5"/>
          <w:szCs w:val="28"/>
        </w:rPr>
        <w:t xml:space="preserve"> </w:t>
      </w:r>
      <w:r w:rsidRPr="001B0229">
        <w:rPr>
          <w:color w:val="000000"/>
          <w:spacing w:val="-5"/>
          <w:szCs w:val="28"/>
        </w:rPr>
        <w:t>при работающем дизеле</w:t>
      </w:r>
      <w:r>
        <w:rPr>
          <w:color w:val="000000"/>
          <w:spacing w:val="-5"/>
          <w:szCs w:val="28"/>
        </w:rPr>
        <w:t>,</w:t>
      </w:r>
      <w:r w:rsidRPr="001B0229">
        <w:rPr>
          <w:color w:val="000000"/>
          <w:spacing w:val="-5"/>
          <w:szCs w:val="28"/>
        </w:rPr>
        <w:t xml:space="preserve"> (посто</w:t>
      </w:r>
      <w:r w:rsidRPr="001B0229">
        <w:rPr>
          <w:color w:val="000000"/>
          <w:spacing w:val="-5"/>
          <w:szCs w:val="28"/>
        </w:rPr>
        <w:softHyphen/>
        <w:t>ронний шум свидетельствует о ненор</w:t>
      </w:r>
      <w:r w:rsidRPr="001B0229">
        <w:rPr>
          <w:color w:val="000000"/>
          <w:spacing w:val="-5"/>
          <w:szCs w:val="28"/>
        </w:rPr>
        <w:softHyphen/>
        <w:t>мальной работе), осматривают доступ</w:t>
      </w:r>
      <w:r w:rsidRPr="001B0229">
        <w:rPr>
          <w:color w:val="000000"/>
          <w:spacing w:val="-5"/>
          <w:szCs w:val="28"/>
        </w:rPr>
        <w:softHyphen/>
      </w:r>
      <w:r w:rsidRPr="001B0229">
        <w:rPr>
          <w:color w:val="000000"/>
          <w:spacing w:val="-1"/>
          <w:szCs w:val="28"/>
        </w:rPr>
        <w:t>ные части насос</w:t>
      </w:r>
      <w:r>
        <w:rPr>
          <w:color w:val="000000"/>
          <w:spacing w:val="-1"/>
          <w:szCs w:val="28"/>
        </w:rPr>
        <w:t>а</w:t>
      </w:r>
      <w:r w:rsidRPr="001B0229">
        <w:rPr>
          <w:color w:val="000000"/>
          <w:spacing w:val="-1"/>
          <w:szCs w:val="28"/>
        </w:rPr>
        <w:t xml:space="preserve"> и </w:t>
      </w:r>
      <w:r>
        <w:rPr>
          <w:color w:val="000000"/>
          <w:spacing w:val="-1"/>
          <w:szCs w:val="28"/>
        </w:rPr>
        <w:t>п</w:t>
      </w:r>
      <w:r w:rsidRPr="001B0229">
        <w:rPr>
          <w:color w:val="000000"/>
          <w:spacing w:val="-1"/>
          <w:szCs w:val="28"/>
        </w:rPr>
        <w:t>ривод</w:t>
      </w:r>
      <w:r>
        <w:rPr>
          <w:color w:val="000000"/>
          <w:spacing w:val="-1"/>
          <w:szCs w:val="28"/>
        </w:rPr>
        <w:t>а</w:t>
      </w:r>
      <w:r w:rsidRPr="001B0229">
        <w:rPr>
          <w:color w:val="000000"/>
          <w:spacing w:val="-1"/>
          <w:szCs w:val="28"/>
        </w:rPr>
        <w:t xml:space="preserve"> и </w:t>
      </w:r>
      <w:r w:rsidRPr="001B0229">
        <w:rPr>
          <w:color w:val="000000"/>
          <w:spacing w:val="1"/>
          <w:szCs w:val="28"/>
        </w:rPr>
        <w:t>убеждаются в надежности их крепле</w:t>
      </w:r>
      <w:r>
        <w:rPr>
          <w:color w:val="000000"/>
          <w:spacing w:val="1"/>
          <w:szCs w:val="28"/>
        </w:rPr>
        <w:t>нии.</w:t>
      </w:r>
    </w:p>
    <w:p w:rsidR="00B63140" w:rsidRDefault="00B63140" w:rsidP="00B6314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63140" w:rsidRPr="00E92836" w:rsidRDefault="00B63140" w:rsidP="0066761C">
      <w:pPr>
        <w:pStyle w:val="3"/>
        <w:rPr>
          <w:rFonts w:ascii="Times New Roman" w:hAnsi="Times New Roman"/>
        </w:rPr>
      </w:pPr>
      <w:bookmarkStart w:id="5" w:name="_Toc247989401"/>
      <w:r w:rsidRPr="00E92836">
        <w:rPr>
          <w:rFonts w:ascii="Times New Roman" w:hAnsi="Times New Roman"/>
        </w:rPr>
        <w:t>1.2.2 Работы в объеме ТР-1</w:t>
      </w:r>
      <w:bookmarkEnd w:id="5"/>
    </w:p>
    <w:p w:rsidR="00B63140" w:rsidRDefault="00B63140" w:rsidP="00B6314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63140" w:rsidRDefault="00B63140" w:rsidP="00B6314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На ТР-1 производят те же действия, что и на ТО-3.</w:t>
      </w:r>
    </w:p>
    <w:p w:rsidR="00B63140" w:rsidRDefault="00B63140" w:rsidP="00B6314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63140" w:rsidRPr="00E92836" w:rsidRDefault="00B63140" w:rsidP="0066761C">
      <w:pPr>
        <w:pStyle w:val="3"/>
        <w:rPr>
          <w:rFonts w:ascii="Times New Roman" w:hAnsi="Times New Roman"/>
        </w:rPr>
      </w:pPr>
      <w:bookmarkStart w:id="6" w:name="_Toc247989402"/>
      <w:r w:rsidRPr="00E92836">
        <w:rPr>
          <w:rFonts w:ascii="Times New Roman" w:hAnsi="Times New Roman"/>
        </w:rPr>
        <w:t>1.2.3 Работы в объеме ТР-2 и ТР-3</w:t>
      </w:r>
      <w:bookmarkEnd w:id="6"/>
    </w:p>
    <w:p w:rsidR="00B63140" w:rsidRDefault="00B63140" w:rsidP="00B6314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63140" w:rsidRDefault="00B63140" w:rsidP="00B63140">
      <w:pPr>
        <w:tabs>
          <w:tab w:val="left" w:leader="dot" w:pos="9781"/>
          <w:tab w:val="left" w:pos="10206"/>
        </w:tabs>
        <w:ind w:left="284" w:right="284" w:firstLine="709"/>
        <w:jc w:val="both"/>
      </w:pPr>
      <w:r w:rsidRPr="00F5194F">
        <w:rPr>
          <w:szCs w:val="28"/>
        </w:rPr>
        <w:t>При ТР-</w:t>
      </w:r>
      <w:r w:rsidRPr="00B67AC7">
        <w:rPr>
          <w:szCs w:val="28"/>
        </w:rPr>
        <w:t>2</w:t>
      </w:r>
      <w:r>
        <w:rPr>
          <w:szCs w:val="28"/>
        </w:rPr>
        <w:t xml:space="preserve"> и ТР-3</w:t>
      </w:r>
      <w:r w:rsidRPr="00F5194F">
        <w:rPr>
          <w:szCs w:val="28"/>
        </w:rPr>
        <w:t xml:space="preserve"> </w:t>
      </w:r>
      <w:r>
        <w:rPr>
          <w:szCs w:val="28"/>
        </w:rPr>
        <w:t>масляный насос</w:t>
      </w:r>
      <w:r w:rsidRPr="00F5194F">
        <w:rPr>
          <w:szCs w:val="28"/>
        </w:rPr>
        <w:t xml:space="preserve"> </w:t>
      </w:r>
      <w:r>
        <w:rPr>
          <w:szCs w:val="28"/>
        </w:rPr>
        <w:t>демонтируется</w:t>
      </w:r>
      <w:r w:rsidRPr="00F5194F">
        <w:rPr>
          <w:szCs w:val="28"/>
        </w:rPr>
        <w:t xml:space="preserve"> для дефектации и ремонта.</w:t>
      </w:r>
    </w:p>
    <w:p w:rsidR="00B65050" w:rsidRPr="00B63140" w:rsidRDefault="00B65050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65050" w:rsidRPr="00B63140" w:rsidRDefault="00B65050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65050" w:rsidRPr="00B63140" w:rsidRDefault="00B65050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tbl>
      <w:tblPr>
        <w:tblStyle w:val="aa"/>
        <w:tblW w:w="2781" w:type="pct"/>
        <w:jc w:val="center"/>
        <w:tblInd w:w="4361" w:type="dxa"/>
        <w:tblLook w:val="04A0"/>
      </w:tblPr>
      <w:tblGrid>
        <w:gridCol w:w="991"/>
        <w:gridCol w:w="4963"/>
      </w:tblGrid>
      <w:tr w:rsidR="00B65050" w:rsidTr="00B65050">
        <w:trPr>
          <w:jc w:val="center"/>
        </w:trPr>
        <w:tc>
          <w:tcPr>
            <w:tcW w:w="5000" w:type="pct"/>
            <w:gridSpan w:val="2"/>
            <w:vAlign w:val="center"/>
          </w:tcPr>
          <w:p w:rsidR="00B65050" w:rsidRPr="00B65050" w:rsidRDefault="00B65050" w:rsidP="00B65050">
            <w:pPr>
              <w:tabs>
                <w:tab w:val="left" w:leader="dot" w:pos="9781"/>
                <w:tab w:val="left" w:pos="10206"/>
              </w:tabs>
              <w:ind w:right="284"/>
              <w:jc w:val="center"/>
            </w:pPr>
            <w:r>
              <w:t>Спецификация</w:t>
            </w:r>
          </w:p>
        </w:tc>
      </w:tr>
      <w:tr w:rsidR="00B65050" w:rsidTr="00B65050">
        <w:trPr>
          <w:jc w:val="center"/>
        </w:trPr>
        <w:tc>
          <w:tcPr>
            <w:tcW w:w="832" w:type="pct"/>
            <w:vAlign w:val="center"/>
          </w:tcPr>
          <w:p w:rsidR="00B65050" w:rsidRPr="00B65050" w:rsidRDefault="00B65050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№</w:t>
            </w:r>
          </w:p>
        </w:tc>
        <w:tc>
          <w:tcPr>
            <w:tcW w:w="4168" w:type="pct"/>
            <w:vAlign w:val="center"/>
          </w:tcPr>
          <w:p w:rsidR="00B65050" w:rsidRPr="00B65050" w:rsidRDefault="00B65050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Наименование детали</w:t>
            </w:r>
          </w:p>
        </w:tc>
      </w:tr>
      <w:tr w:rsidR="00B65050" w:rsidTr="00B65050">
        <w:trPr>
          <w:jc w:val="center"/>
        </w:trPr>
        <w:tc>
          <w:tcPr>
            <w:tcW w:w="832" w:type="pct"/>
            <w:vAlign w:val="center"/>
          </w:tcPr>
          <w:p w:rsidR="00B65050" w:rsidRPr="00B65050" w:rsidRDefault="00B65050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1</w:t>
            </w:r>
          </w:p>
        </w:tc>
        <w:tc>
          <w:tcPr>
            <w:tcW w:w="4168" w:type="pct"/>
            <w:vAlign w:val="center"/>
          </w:tcPr>
          <w:p w:rsidR="00B65050" w:rsidRPr="00B65050" w:rsidRDefault="00B65050" w:rsidP="00B65050">
            <w:pPr>
              <w:tabs>
                <w:tab w:val="left" w:leader="dot" w:pos="9781"/>
                <w:tab w:val="left" w:pos="10206"/>
              </w:tabs>
            </w:pPr>
            <w:r>
              <w:t>Нагнетательный патрубок</w:t>
            </w:r>
          </w:p>
        </w:tc>
      </w:tr>
      <w:tr w:rsidR="00B65050" w:rsidTr="00B65050">
        <w:trPr>
          <w:jc w:val="center"/>
        </w:trPr>
        <w:tc>
          <w:tcPr>
            <w:tcW w:w="832" w:type="pct"/>
            <w:vAlign w:val="center"/>
          </w:tcPr>
          <w:p w:rsidR="00B65050" w:rsidRPr="00B65050" w:rsidRDefault="00B65050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2</w:t>
            </w:r>
          </w:p>
        </w:tc>
        <w:tc>
          <w:tcPr>
            <w:tcW w:w="4168" w:type="pct"/>
            <w:vAlign w:val="center"/>
          </w:tcPr>
          <w:p w:rsidR="00B65050" w:rsidRPr="00B65050" w:rsidRDefault="00B65050" w:rsidP="00B65050">
            <w:pPr>
              <w:tabs>
                <w:tab w:val="left" w:leader="dot" w:pos="9781"/>
                <w:tab w:val="left" w:pos="10206"/>
              </w:tabs>
            </w:pPr>
            <w:r>
              <w:t>Всасывающий патрубок</w:t>
            </w:r>
          </w:p>
        </w:tc>
      </w:tr>
      <w:tr w:rsidR="00B65050" w:rsidTr="00B65050">
        <w:trPr>
          <w:jc w:val="center"/>
        </w:trPr>
        <w:tc>
          <w:tcPr>
            <w:tcW w:w="832" w:type="pct"/>
            <w:vAlign w:val="center"/>
          </w:tcPr>
          <w:p w:rsidR="00B65050" w:rsidRPr="00B65050" w:rsidRDefault="00B65050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3</w:t>
            </w:r>
          </w:p>
        </w:tc>
        <w:tc>
          <w:tcPr>
            <w:tcW w:w="4168" w:type="pct"/>
            <w:vAlign w:val="center"/>
          </w:tcPr>
          <w:p w:rsidR="00B65050" w:rsidRPr="00B65050" w:rsidRDefault="00B65050" w:rsidP="00B65050">
            <w:pPr>
              <w:tabs>
                <w:tab w:val="left" w:leader="dot" w:pos="9781"/>
                <w:tab w:val="left" w:pos="10206"/>
              </w:tabs>
            </w:pPr>
            <w:r>
              <w:t>Корпус редукционного клапана</w:t>
            </w:r>
          </w:p>
        </w:tc>
      </w:tr>
      <w:tr w:rsidR="00B65050" w:rsidTr="00B65050">
        <w:trPr>
          <w:jc w:val="center"/>
        </w:trPr>
        <w:tc>
          <w:tcPr>
            <w:tcW w:w="832" w:type="pct"/>
            <w:vAlign w:val="center"/>
          </w:tcPr>
          <w:p w:rsidR="00B65050" w:rsidRPr="00B65050" w:rsidRDefault="00B65050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4</w:t>
            </w:r>
          </w:p>
        </w:tc>
        <w:tc>
          <w:tcPr>
            <w:tcW w:w="4168" w:type="pct"/>
            <w:vAlign w:val="center"/>
          </w:tcPr>
          <w:p w:rsidR="00B65050" w:rsidRPr="00B65050" w:rsidRDefault="00B65050" w:rsidP="00B65050">
            <w:pPr>
              <w:tabs>
                <w:tab w:val="left" w:leader="dot" w:pos="9781"/>
                <w:tab w:val="left" w:pos="10206"/>
              </w:tabs>
            </w:pPr>
            <w:r>
              <w:t>Нажимная гайка</w:t>
            </w:r>
          </w:p>
        </w:tc>
      </w:tr>
      <w:tr w:rsidR="00B65050" w:rsidTr="00B65050">
        <w:trPr>
          <w:jc w:val="center"/>
        </w:trPr>
        <w:tc>
          <w:tcPr>
            <w:tcW w:w="832" w:type="pct"/>
            <w:vAlign w:val="center"/>
          </w:tcPr>
          <w:p w:rsidR="00B65050" w:rsidRPr="00B65050" w:rsidRDefault="00B65050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5,6</w:t>
            </w:r>
          </w:p>
        </w:tc>
        <w:tc>
          <w:tcPr>
            <w:tcW w:w="4168" w:type="pct"/>
            <w:vAlign w:val="center"/>
          </w:tcPr>
          <w:p w:rsidR="00B65050" w:rsidRPr="00B65050" w:rsidRDefault="00B65050" w:rsidP="00B65050">
            <w:pPr>
              <w:tabs>
                <w:tab w:val="left" w:leader="dot" w:pos="9781"/>
                <w:tab w:val="left" w:pos="10206"/>
              </w:tabs>
            </w:pPr>
            <w:r>
              <w:t>Пружины</w:t>
            </w:r>
          </w:p>
        </w:tc>
      </w:tr>
      <w:tr w:rsidR="00B65050" w:rsidTr="00B65050">
        <w:trPr>
          <w:jc w:val="center"/>
        </w:trPr>
        <w:tc>
          <w:tcPr>
            <w:tcW w:w="832" w:type="pct"/>
            <w:vAlign w:val="center"/>
          </w:tcPr>
          <w:p w:rsidR="00B65050" w:rsidRP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7</w:t>
            </w:r>
          </w:p>
        </w:tc>
        <w:tc>
          <w:tcPr>
            <w:tcW w:w="4168" w:type="pct"/>
            <w:vAlign w:val="center"/>
          </w:tcPr>
          <w:p w:rsidR="00B65050" w:rsidRPr="00E50969" w:rsidRDefault="00E50969" w:rsidP="00B65050">
            <w:pPr>
              <w:tabs>
                <w:tab w:val="left" w:leader="dot" w:pos="9781"/>
                <w:tab w:val="left" w:pos="10206"/>
              </w:tabs>
            </w:pPr>
            <w:r>
              <w:t>Клапан</w:t>
            </w:r>
          </w:p>
        </w:tc>
      </w:tr>
      <w:tr w:rsidR="00E50969" w:rsidTr="00B65050">
        <w:trPr>
          <w:jc w:val="center"/>
        </w:trPr>
        <w:tc>
          <w:tcPr>
            <w:tcW w:w="832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8</w:t>
            </w:r>
          </w:p>
        </w:tc>
        <w:tc>
          <w:tcPr>
            <w:tcW w:w="4168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</w:pPr>
            <w:r>
              <w:t>Подшипниковая планка внутренняя</w:t>
            </w:r>
          </w:p>
        </w:tc>
      </w:tr>
      <w:tr w:rsidR="00E50969" w:rsidTr="00B65050">
        <w:trPr>
          <w:jc w:val="center"/>
        </w:trPr>
        <w:tc>
          <w:tcPr>
            <w:tcW w:w="832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9,14</w:t>
            </w:r>
          </w:p>
        </w:tc>
        <w:tc>
          <w:tcPr>
            <w:tcW w:w="4168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</w:pPr>
            <w:r>
              <w:t>Прокладки</w:t>
            </w:r>
          </w:p>
        </w:tc>
      </w:tr>
      <w:tr w:rsidR="00E50969" w:rsidTr="00B65050">
        <w:trPr>
          <w:jc w:val="center"/>
        </w:trPr>
        <w:tc>
          <w:tcPr>
            <w:tcW w:w="832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10</w:t>
            </w:r>
          </w:p>
        </w:tc>
        <w:tc>
          <w:tcPr>
            <w:tcW w:w="4168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</w:pPr>
            <w:r>
              <w:t>Корпус</w:t>
            </w:r>
          </w:p>
        </w:tc>
      </w:tr>
      <w:tr w:rsidR="00E50969" w:rsidTr="00B65050">
        <w:trPr>
          <w:jc w:val="center"/>
        </w:trPr>
        <w:tc>
          <w:tcPr>
            <w:tcW w:w="832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11</w:t>
            </w:r>
          </w:p>
        </w:tc>
        <w:tc>
          <w:tcPr>
            <w:tcW w:w="4168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</w:pPr>
            <w:r>
              <w:t>Ведущая шестерня</w:t>
            </w:r>
          </w:p>
        </w:tc>
      </w:tr>
      <w:tr w:rsidR="00E50969" w:rsidTr="00B65050">
        <w:trPr>
          <w:jc w:val="center"/>
        </w:trPr>
        <w:tc>
          <w:tcPr>
            <w:tcW w:w="832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12</w:t>
            </w:r>
          </w:p>
        </w:tc>
        <w:tc>
          <w:tcPr>
            <w:tcW w:w="4168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</w:pPr>
            <w:r>
              <w:t>Ведомая шестерня</w:t>
            </w:r>
          </w:p>
        </w:tc>
      </w:tr>
      <w:tr w:rsidR="00E50969" w:rsidTr="00B65050">
        <w:trPr>
          <w:jc w:val="center"/>
        </w:trPr>
        <w:tc>
          <w:tcPr>
            <w:tcW w:w="832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13</w:t>
            </w:r>
          </w:p>
        </w:tc>
        <w:tc>
          <w:tcPr>
            <w:tcW w:w="4168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</w:pPr>
            <w:r>
              <w:t>Подшипниковая планка наружная</w:t>
            </w:r>
          </w:p>
        </w:tc>
      </w:tr>
      <w:tr w:rsidR="00E50969" w:rsidTr="00B65050">
        <w:trPr>
          <w:jc w:val="center"/>
        </w:trPr>
        <w:tc>
          <w:tcPr>
            <w:tcW w:w="832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15</w:t>
            </w:r>
          </w:p>
        </w:tc>
        <w:tc>
          <w:tcPr>
            <w:tcW w:w="4168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</w:pPr>
            <w:r>
              <w:t>Крышка</w:t>
            </w:r>
          </w:p>
        </w:tc>
      </w:tr>
      <w:tr w:rsidR="00E50969" w:rsidTr="00B65050">
        <w:trPr>
          <w:jc w:val="center"/>
        </w:trPr>
        <w:tc>
          <w:tcPr>
            <w:tcW w:w="832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16</w:t>
            </w:r>
          </w:p>
        </w:tc>
        <w:tc>
          <w:tcPr>
            <w:tcW w:w="4168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</w:pPr>
            <w:r>
              <w:t>Поршень</w:t>
            </w:r>
          </w:p>
        </w:tc>
      </w:tr>
      <w:tr w:rsidR="00E50969" w:rsidTr="00B65050">
        <w:trPr>
          <w:jc w:val="center"/>
        </w:trPr>
        <w:tc>
          <w:tcPr>
            <w:tcW w:w="832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17</w:t>
            </w:r>
          </w:p>
        </w:tc>
        <w:tc>
          <w:tcPr>
            <w:tcW w:w="4168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</w:pPr>
            <w:r>
              <w:t>Гайка</w:t>
            </w:r>
          </w:p>
        </w:tc>
      </w:tr>
      <w:tr w:rsidR="00E50969" w:rsidTr="00B65050">
        <w:trPr>
          <w:jc w:val="center"/>
        </w:trPr>
        <w:tc>
          <w:tcPr>
            <w:tcW w:w="832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18</w:t>
            </w:r>
          </w:p>
        </w:tc>
        <w:tc>
          <w:tcPr>
            <w:tcW w:w="4168" w:type="pct"/>
            <w:vAlign w:val="center"/>
          </w:tcPr>
          <w:p w:rsidR="00E50969" w:rsidRDefault="00E50969" w:rsidP="00E50969">
            <w:pPr>
              <w:tabs>
                <w:tab w:val="left" w:leader="dot" w:pos="9781"/>
                <w:tab w:val="left" w:pos="10206"/>
              </w:tabs>
            </w:pPr>
            <w:r>
              <w:t>Зубчатый поводок</w:t>
            </w:r>
          </w:p>
        </w:tc>
      </w:tr>
      <w:tr w:rsidR="00E50969" w:rsidTr="00B65050">
        <w:trPr>
          <w:jc w:val="center"/>
        </w:trPr>
        <w:tc>
          <w:tcPr>
            <w:tcW w:w="832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19</w:t>
            </w:r>
          </w:p>
        </w:tc>
        <w:tc>
          <w:tcPr>
            <w:tcW w:w="4168" w:type="pct"/>
            <w:vAlign w:val="center"/>
          </w:tcPr>
          <w:p w:rsidR="00E50969" w:rsidRDefault="00E50969" w:rsidP="00E50969">
            <w:pPr>
              <w:tabs>
                <w:tab w:val="left" w:leader="dot" w:pos="9781"/>
                <w:tab w:val="left" w:pos="10206"/>
              </w:tabs>
            </w:pPr>
            <w:r>
              <w:t>Роликовый подшипник</w:t>
            </w:r>
          </w:p>
        </w:tc>
      </w:tr>
      <w:tr w:rsidR="00E50969" w:rsidTr="00B65050">
        <w:trPr>
          <w:jc w:val="center"/>
        </w:trPr>
        <w:tc>
          <w:tcPr>
            <w:tcW w:w="832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20,22</w:t>
            </w:r>
          </w:p>
        </w:tc>
        <w:tc>
          <w:tcPr>
            <w:tcW w:w="4168" w:type="pct"/>
            <w:vAlign w:val="center"/>
          </w:tcPr>
          <w:p w:rsidR="00E50969" w:rsidRDefault="00E50969" w:rsidP="00E50969">
            <w:pPr>
              <w:tabs>
                <w:tab w:val="left" w:leader="dot" w:pos="9781"/>
                <w:tab w:val="left" w:pos="10206"/>
              </w:tabs>
            </w:pPr>
            <w:r>
              <w:t>Шайбы</w:t>
            </w:r>
          </w:p>
        </w:tc>
      </w:tr>
      <w:tr w:rsidR="00E50969" w:rsidTr="00B65050">
        <w:trPr>
          <w:jc w:val="center"/>
        </w:trPr>
        <w:tc>
          <w:tcPr>
            <w:tcW w:w="832" w:type="pct"/>
            <w:vAlign w:val="center"/>
          </w:tcPr>
          <w:p w:rsidR="00E50969" w:rsidRDefault="00E50969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21</w:t>
            </w:r>
          </w:p>
        </w:tc>
        <w:tc>
          <w:tcPr>
            <w:tcW w:w="4168" w:type="pct"/>
            <w:vAlign w:val="center"/>
          </w:tcPr>
          <w:p w:rsidR="00E50969" w:rsidRDefault="00E50969" w:rsidP="00E50969">
            <w:pPr>
              <w:tabs>
                <w:tab w:val="left" w:leader="dot" w:pos="9781"/>
                <w:tab w:val="left" w:pos="10206"/>
              </w:tabs>
            </w:pPr>
            <w:r>
              <w:t>Роликовый подшипник</w:t>
            </w:r>
          </w:p>
        </w:tc>
      </w:tr>
      <w:tr w:rsidR="00E60D15" w:rsidTr="00B65050">
        <w:trPr>
          <w:jc w:val="center"/>
        </w:trPr>
        <w:tc>
          <w:tcPr>
            <w:tcW w:w="832" w:type="pct"/>
            <w:vAlign w:val="center"/>
          </w:tcPr>
          <w:p w:rsidR="00E60D15" w:rsidRDefault="00E60D15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23</w:t>
            </w:r>
          </w:p>
        </w:tc>
        <w:tc>
          <w:tcPr>
            <w:tcW w:w="4168" w:type="pct"/>
            <w:vAlign w:val="center"/>
          </w:tcPr>
          <w:p w:rsidR="00E60D15" w:rsidRDefault="00E60D15" w:rsidP="00E50969">
            <w:pPr>
              <w:tabs>
                <w:tab w:val="left" w:leader="dot" w:pos="9781"/>
                <w:tab w:val="left" w:pos="10206"/>
              </w:tabs>
            </w:pPr>
            <w:r>
              <w:t>Обойма наружная</w:t>
            </w:r>
          </w:p>
        </w:tc>
      </w:tr>
      <w:tr w:rsidR="00E60D15" w:rsidTr="00B65050">
        <w:trPr>
          <w:jc w:val="center"/>
        </w:trPr>
        <w:tc>
          <w:tcPr>
            <w:tcW w:w="832" w:type="pct"/>
            <w:vAlign w:val="center"/>
          </w:tcPr>
          <w:p w:rsidR="00E60D15" w:rsidRDefault="00E60D15" w:rsidP="00B65050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24</w:t>
            </w:r>
          </w:p>
        </w:tc>
        <w:tc>
          <w:tcPr>
            <w:tcW w:w="4168" w:type="pct"/>
            <w:vAlign w:val="center"/>
          </w:tcPr>
          <w:p w:rsidR="00E60D15" w:rsidRDefault="00E60D15" w:rsidP="00E50969">
            <w:pPr>
              <w:tabs>
                <w:tab w:val="left" w:leader="dot" w:pos="9781"/>
                <w:tab w:val="left" w:pos="10206"/>
              </w:tabs>
            </w:pPr>
            <w:r>
              <w:t>Обойма внутренняя</w:t>
            </w:r>
          </w:p>
        </w:tc>
      </w:tr>
    </w:tbl>
    <w:p w:rsidR="00B65050" w:rsidRDefault="00B65050" w:rsidP="007E5AAD">
      <w:pPr>
        <w:tabs>
          <w:tab w:val="left" w:leader="dot" w:pos="9781"/>
          <w:tab w:val="left" w:pos="10206"/>
        </w:tabs>
        <w:ind w:left="284" w:right="284" w:firstLine="709"/>
        <w:jc w:val="both"/>
        <w:rPr>
          <w:lang w:val="en-US"/>
        </w:rPr>
      </w:pPr>
    </w:p>
    <w:p w:rsidR="00B65050" w:rsidRPr="00B65050" w:rsidRDefault="00B65050" w:rsidP="007E5AAD">
      <w:pPr>
        <w:tabs>
          <w:tab w:val="left" w:leader="dot" w:pos="9781"/>
          <w:tab w:val="left" w:pos="10206"/>
        </w:tabs>
        <w:ind w:left="284" w:right="284" w:firstLine="709"/>
        <w:jc w:val="both"/>
        <w:rPr>
          <w:lang w:val="en-US"/>
        </w:rPr>
      </w:pPr>
    </w:p>
    <w:p w:rsidR="00F5194F" w:rsidRDefault="00F5194F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5194F" w:rsidRPr="00F5194F" w:rsidRDefault="00F5194F" w:rsidP="00F5194F">
      <w:pPr>
        <w:ind w:left="284" w:right="284" w:firstLine="709"/>
        <w:jc w:val="both"/>
        <w:rPr>
          <w:szCs w:val="28"/>
        </w:rPr>
      </w:pPr>
    </w:p>
    <w:p w:rsidR="0099187A" w:rsidRDefault="0099187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C01A6" w:rsidRDefault="002C01A6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3A2741" w:rsidRDefault="003A274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E63B0" w:rsidRDefault="009E63B0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C3082" w:rsidRPr="0066761C" w:rsidRDefault="009C3082" w:rsidP="0066761C">
      <w:pPr>
        <w:pStyle w:val="1"/>
        <w:rPr>
          <w:rFonts w:ascii="Times New Roman" w:hAnsi="Times New Roman"/>
          <w:b w:val="0"/>
          <w:szCs w:val="28"/>
        </w:rPr>
      </w:pPr>
      <w:bookmarkStart w:id="7" w:name="_Toc247989403"/>
      <w:r w:rsidRPr="0066761C">
        <w:rPr>
          <w:rFonts w:ascii="Times New Roman" w:hAnsi="Times New Roman"/>
          <w:b w:val="0"/>
          <w:szCs w:val="28"/>
        </w:rPr>
        <w:lastRenderedPageBreak/>
        <w:t>2 СЪЕМКА, РАЗБОРКА И ОЧИСТКА УЗЛА</w:t>
      </w:r>
      <w:bookmarkEnd w:id="7"/>
    </w:p>
    <w:p w:rsidR="009C3082" w:rsidRPr="009C3082" w:rsidRDefault="009C3082" w:rsidP="009C3082">
      <w:pPr>
        <w:ind w:left="284" w:right="284" w:firstLine="709"/>
        <w:jc w:val="both"/>
        <w:rPr>
          <w:szCs w:val="28"/>
        </w:rPr>
      </w:pPr>
    </w:p>
    <w:p w:rsidR="005601DE" w:rsidRDefault="005601DE" w:rsidP="00F63EFA">
      <w:pPr>
        <w:shd w:val="clear" w:color="auto" w:fill="FFFFFF"/>
        <w:ind w:left="284" w:right="284" w:firstLine="709"/>
        <w:jc w:val="both"/>
        <w:rPr>
          <w:color w:val="000000"/>
          <w:spacing w:val="-6"/>
          <w:szCs w:val="28"/>
        </w:rPr>
      </w:pPr>
    </w:p>
    <w:p w:rsidR="005601DE" w:rsidRPr="0066761C" w:rsidRDefault="005601DE" w:rsidP="0066761C">
      <w:pPr>
        <w:pStyle w:val="2"/>
        <w:rPr>
          <w:rFonts w:ascii="Times New Roman" w:hAnsi="Times New Roman"/>
          <w:b w:val="0"/>
        </w:rPr>
      </w:pPr>
      <w:bookmarkStart w:id="8" w:name="_Toc247989404"/>
      <w:r w:rsidRPr="0066761C">
        <w:rPr>
          <w:rFonts w:ascii="Times New Roman" w:hAnsi="Times New Roman"/>
          <w:b w:val="0"/>
        </w:rPr>
        <w:t>2.1 Демонтаж узла</w:t>
      </w:r>
      <w:bookmarkEnd w:id="8"/>
    </w:p>
    <w:p w:rsidR="005601DE" w:rsidRDefault="005601DE" w:rsidP="00F63EFA">
      <w:pPr>
        <w:shd w:val="clear" w:color="auto" w:fill="FFFFFF"/>
        <w:ind w:left="284" w:right="284" w:firstLine="709"/>
        <w:jc w:val="both"/>
        <w:rPr>
          <w:color w:val="000000"/>
          <w:spacing w:val="-6"/>
          <w:szCs w:val="28"/>
        </w:rPr>
      </w:pPr>
    </w:p>
    <w:p w:rsidR="00F63EFA" w:rsidRDefault="00F63EFA" w:rsidP="00F63EFA">
      <w:pPr>
        <w:shd w:val="clear" w:color="auto" w:fill="FFFFFF"/>
        <w:ind w:left="284" w:right="284" w:firstLine="709"/>
        <w:jc w:val="both"/>
        <w:rPr>
          <w:color w:val="000000"/>
          <w:spacing w:val="-6"/>
          <w:szCs w:val="28"/>
        </w:rPr>
      </w:pPr>
      <w:r>
        <w:rPr>
          <w:color w:val="000000"/>
          <w:spacing w:val="-6"/>
          <w:szCs w:val="28"/>
        </w:rPr>
        <w:t>Для демонтажа насоса с дизеля отсоединяют всасывающий и нагнетательный трубопроводы</w:t>
      </w:r>
      <w:r w:rsidR="006E13D2">
        <w:rPr>
          <w:color w:val="000000"/>
          <w:spacing w:val="-6"/>
          <w:szCs w:val="28"/>
        </w:rPr>
        <w:t>, выпрессовывают конические штифты</w:t>
      </w:r>
      <w:r w:rsidR="005601DE">
        <w:rPr>
          <w:color w:val="000000"/>
          <w:spacing w:val="-6"/>
          <w:szCs w:val="28"/>
        </w:rPr>
        <w:t xml:space="preserve">, </w:t>
      </w:r>
      <w:r w:rsidR="005F6054">
        <w:rPr>
          <w:color w:val="000000"/>
          <w:spacing w:val="-6"/>
          <w:szCs w:val="28"/>
        </w:rPr>
        <w:t>фиксирующие положение нас</w:t>
      </w:r>
      <w:r w:rsidR="005F6054">
        <w:rPr>
          <w:color w:val="000000"/>
          <w:spacing w:val="-6"/>
          <w:szCs w:val="28"/>
        </w:rPr>
        <w:t>о</w:t>
      </w:r>
      <w:r w:rsidR="005F6054">
        <w:rPr>
          <w:color w:val="000000"/>
          <w:spacing w:val="-6"/>
          <w:szCs w:val="28"/>
        </w:rPr>
        <w:t xml:space="preserve">са относительно плиты насосов, </w:t>
      </w:r>
      <w:r w:rsidR="005601DE">
        <w:rPr>
          <w:color w:val="000000"/>
          <w:spacing w:val="-6"/>
          <w:szCs w:val="28"/>
        </w:rPr>
        <w:t>о</w:t>
      </w:r>
      <w:r w:rsidR="006E13D2">
        <w:rPr>
          <w:color w:val="000000"/>
          <w:spacing w:val="-6"/>
          <w:szCs w:val="28"/>
        </w:rPr>
        <w:t>творачивают гайки шпилек</w:t>
      </w:r>
      <w:r w:rsidR="005F6054">
        <w:rPr>
          <w:color w:val="000000"/>
          <w:spacing w:val="-6"/>
          <w:szCs w:val="28"/>
        </w:rPr>
        <w:t xml:space="preserve"> крепления насоса</w:t>
      </w:r>
      <w:r w:rsidR="005601DE">
        <w:rPr>
          <w:color w:val="000000"/>
          <w:spacing w:val="-6"/>
          <w:szCs w:val="28"/>
        </w:rPr>
        <w:t xml:space="preserve"> и сн</w:t>
      </w:r>
      <w:r w:rsidR="005601DE">
        <w:rPr>
          <w:color w:val="000000"/>
          <w:spacing w:val="-6"/>
          <w:szCs w:val="28"/>
        </w:rPr>
        <w:t>и</w:t>
      </w:r>
      <w:r w:rsidR="005601DE">
        <w:rPr>
          <w:color w:val="000000"/>
          <w:spacing w:val="-6"/>
          <w:szCs w:val="28"/>
        </w:rPr>
        <w:t xml:space="preserve">мают </w:t>
      </w:r>
      <w:r w:rsidR="005F6054">
        <w:rPr>
          <w:color w:val="000000"/>
          <w:spacing w:val="-6"/>
          <w:szCs w:val="28"/>
        </w:rPr>
        <w:t>его</w:t>
      </w:r>
      <w:r w:rsidR="005601DE">
        <w:rPr>
          <w:color w:val="000000"/>
          <w:spacing w:val="-6"/>
          <w:szCs w:val="28"/>
        </w:rPr>
        <w:t>.</w:t>
      </w:r>
    </w:p>
    <w:p w:rsidR="006E4BD2" w:rsidRDefault="006E4BD2" w:rsidP="00F63EFA">
      <w:pPr>
        <w:shd w:val="clear" w:color="auto" w:fill="FFFFFF"/>
        <w:ind w:left="284" w:right="284" w:firstLine="709"/>
        <w:jc w:val="both"/>
        <w:rPr>
          <w:color w:val="000000"/>
          <w:spacing w:val="-6"/>
          <w:szCs w:val="28"/>
        </w:rPr>
      </w:pPr>
    </w:p>
    <w:p w:rsidR="00824C30" w:rsidRPr="0066761C" w:rsidRDefault="00824C30" w:rsidP="0066761C">
      <w:pPr>
        <w:pStyle w:val="2"/>
        <w:rPr>
          <w:rFonts w:ascii="Times New Roman" w:hAnsi="Times New Roman"/>
          <w:b w:val="0"/>
          <w:color w:val="000000"/>
          <w:spacing w:val="-5"/>
        </w:rPr>
      </w:pPr>
      <w:bookmarkStart w:id="9" w:name="_Toc247989405"/>
      <w:r w:rsidRPr="0066761C">
        <w:rPr>
          <w:rFonts w:ascii="Times New Roman" w:hAnsi="Times New Roman"/>
          <w:b w:val="0"/>
          <w:color w:val="000000"/>
          <w:spacing w:val="-5"/>
        </w:rPr>
        <w:t>2.</w:t>
      </w:r>
      <w:r w:rsidR="009853BF" w:rsidRPr="0066761C">
        <w:rPr>
          <w:rFonts w:ascii="Times New Roman" w:hAnsi="Times New Roman"/>
          <w:b w:val="0"/>
          <w:color w:val="000000"/>
          <w:spacing w:val="-5"/>
        </w:rPr>
        <w:t>2</w:t>
      </w:r>
      <w:r w:rsidRPr="0066761C">
        <w:rPr>
          <w:rFonts w:ascii="Times New Roman" w:hAnsi="Times New Roman"/>
          <w:b w:val="0"/>
          <w:color w:val="000000"/>
          <w:spacing w:val="-5"/>
        </w:rPr>
        <w:t xml:space="preserve"> Очистка узла</w:t>
      </w:r>
      <w:bookmarkEnd w:id="9"/>
    </w:p>
    <w:p w:rsidR="00824C30" w:rsidRDefault="00824C30" w:rsidP="00824C30">
      <w:pPr>
        <w:shd w:val="clear" w:color="auto" w:fill="FFFFFF"/>
        <w:ind w:left="284" w:right="284" w:firstLine="709"/>
        <w:jc w:val="both"/>
        <w:rPr>
          <w:color w:val="000000"/>
          <w:spacing w:val="-5"/>
          <w:szCs w:val="28"/>
        </w:rPr>
      </w:pPr>
    </w:p>
    <w:p w:rsidR="00882F7B" w:rsidRDefault="00882F7B" w:rsidP="00824C30">
      <w:pPr>
        <w:shd w:val="clear" w:color="auto" w:fill="FFFFFF"/>
        <w:ind w:left="284" w:right="284" w:firstLine="709"/>
        <w:jc w:val="both"/>
        <w:rPr>
          <w:color w:val="000000"/>
          <w:spacing w:val="-5"/>
          <w:szCs w:val="28"/>
        </w:rPr>
      </w:pPr>
      <w:r>
        <w:rPr>
          <w:color w:val="000000"/>
          <w:spacing w:val="-5"/>
          <w:szCs w:val="28"/>
        </w:rPr>
        <w:t>В процессе эксплуатации масляный насос загрязняется пыль</w:t>
      </w:r>
      <w:r w:rsidR="000E172C">
        <w:rPr>
          <w:color w:val="000000"/>
          <w:spacing w:val="-5"/>
          <w:szCs w:val="28"/>
        </w:rPr>
        <w:t>ю и грязе-масляными отложениями, от которых его необходимо очищать.</w:t>
      </w:r>
    </w:p>
    <w:p w:rsidR="006B7C04" w:rsidRDefault="006B7C04" w:rsidP="006B7C04">
      <w:pPr>
        <w:tabs>
          <w:tab w:val="left" w:leader="dot" w:pos="9781"/>
          <w:tab w:val="left" w:pos="10206"/>
        </w:tabs>
        <w:ind w:left="284" w:right="284" w:firstLine="709"/>
        <w:jc w:val="both"/>
        <w:rPr>
          <w:szCs w:val="28"/>
        </w:rPr>
      </w:pPr>
      <w:r>
        <w:rPr>
          <w:szCs w:val="28"/>
        </w:rPr>
        <w:t>В настоящее время в качестве очищающих средств широко используются технические моющие средства (ТМС), созданные из нефти с помощью поверхн</w:t>
      </w:r>
      <w:r>
        <w:rPr>
          <w:szCs w:val="28"/>
        </w:rPr>
        <w:t>о</w:t>
      </w:r>
      <w:r>
        <w:rPr>
          <w:szCs w:val="28"/>
        </w:rPr>
        <w:t>стно активных веществ (ПАВ). Они не горючи, не агрессивны по отношению к человеку и к металлу, имеют длительный срок службы и легко разлагаются в сточных водах.</w:t>
      </w:r>
    </w:p>
    <w:p w:rsidR="006B7C04" w:rsidRDefault="006B7C04" w:rsidP="006B7C04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rPr>
          <w:szCs w:val="28"/>
        </w:rPr>
        <w:t>ТМС-ы позволяют после очистки не обмывать объект, т.к. после их прим</w:t>
      </w:r>
      <w:r>
        <w:rPr>
          <w:szCs w:val="28"/>
        </w:rPr>
        <w:t>е</w:t>
      </w:r>
      <w:r>
        <w:rPr>
          <w:szCs w:val="28"/>
        </w:rPr>
        <w:t>нения проявляется ингибирующий эффект (создается защита поверхности от во</w:t>
      </w:r>
      <w:r>
        <w:rPr>
          <w:szCs w:val="28"/>
        </w:rPr>
        <w:t>з</w:t>
      </w:r>
      <w:r>
        <w:rPr>
          <w:szCs w:val="28"/>
        </w:rPr>
        <w:t>действия воздуха).</w:t>
      </w: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  <w:r>
        <w:rPr>
          <w:bCs/>
          <w:color w:val="000000"/>
          <w:spacing w:val="-1"/>
          <w:szCs w:val="28"/>
        </w:rPr>
        <w:t>П</w:t>
      </w:r>
      <w:r w:rsidRPr="000D16FB">
        <w:rPr>
          <w:bCs/>
          <w:color w:val="000000"/>
          <w:spacing w:val="-1"/>
          <w:szCs w:val="28"/>
        </w:rPr>
        <w:t>еред разборкой</w:t>
      </w:r>
      <w:r w:rsidRPr="000D16FB">
        <w:rPr>
          <w:color w:val="000000"/>
          <w:szCs w:val="28"/>
        </w:rPr>
        <w:t xml:space="preserve"> масл</w:t>
      </w:r>
      <w:r>
        <w:rPr>
          <w:color w:val="000000"/>
          <w:szCs w:val="28"/>
        </w:rPr>
        <w:t>яны</w:t>
      </w:r>
      <w:r w:rsidRPr="000D16FB">
        <w:rPr>
          <w:color w:val="000000"/>
          <w:szCs w:val="28"/>
        </w:rPr>
        <w:t>й насос</w:t>
      </w:r>
      <w:r w:rsidRPr="000D16FB">
        <w:rPr>
          <w:bCs/>
          <w:color w:val="000000"/>
          <w:spacing w:val="-1"/>
          <w:szCs w:val="28"/>
        </w:rPr>
        <w:t xml:space="preserve"> </w:t>
      </w:r>
      <w:r w:rsidR="008A02C5">
        <w:rPr>
          <w:bCs/>
          <w:color w:val="000000"/>
          <w:spacing w:val="-1"/>
          <w:szCs w:val="28"/>
        </w:rPr>
        <w:t>очищают струйным способом в камерной моечной машине А328 (рис.2)</w:t>
      </w:r>
      <w:r w:rsidRPr="000D16FB">
        <w:rPr>
          <w:bCs/>
          <w:color w:val="000000"/>
          <w:spacing w:val="-1"/>
          <w:szCs w:val="28"/>
        </w:rPr>
        <w:t>.</w:t>
      </w:r>
      <w:r w:rsidRPr="008D2E09">
        <w:rPr>
          <w:color w:val="000000"/>
          <w:spacing w:val="-3"/>
          <w:szCs w:val="28"/>
        </w:rPr>
        <w:t xml:space="preserve"> </w:t>
      </w:r>
    </w:p>
    <w:p w:rsidR="006B7C04" w:rsidRDefault="006B7C04" w:rsidP="006B7C04">
      <w:pPr>
        <w:framePr w:h="3945" w:hSpace="38" w:wrap="auto" w:vAnchor="text" w:hAnchor="page" w:x="4126" w:y="143"/>
        <w:ind w:left="284" w:right="284" w:firstLine="709"/>
        <w:jc w:val="both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2828925" cy="2505075"/>
            <wp:effectExtent l="1905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</w:p>
    <w:p w:rsidR="006B7C04" w:rsidRDefault="006B7C04" w:rsidP="006B7C04">
      <w:pPr>
        <w:shd w:val="clear" w:color="auto" w:fill="FFFFFF"/>
        <w:ind w:left="284" w:right="284" w:firstLine="709"/>
        <w:jc w:val="both"/>
        <w:rPr>
          <w:bCs/>
          <w:color w:val="000000"/>
          <w:spacing w:val="-1"/>
          <w:szCs w:val="28"/>
        </w:rPr>
      </w:pPr>
    </w:p>
    <w:p w:rsidR="008A02C5" w:rsidRDefault="006B7C04" w:rsidP="008A02C5">
      <w:pPr>
        <w:shd w:val="clear" w:color="auto" w:fill="FFFFFF"/>
        <w:spacing w:before="48"/>
        <w:ind w:left="284" w:right="284" w:firstLine="709"/>
        <w:jc w:val="center"/>
        <w:rPr>
          <w:color w:val="000000"/>
          <w:spacing w:val="4"/>
          <w:szCs w:val="28"/>
        </w:rPr>
      </w:pPr>
      <w:r>
        <w:rPr>
          <w:color w:val="000000"/>
          <w:spacing w:val="3"/>
          <w:szCs w:val="28"/>
        </w:rPr>
        <w:t>Рисунок</w:t>
      </w:r>
      <w:r w:rsidR="008A02C5">
        <w:rPr>
          <w:color w:val="000000"/>
          <w:spacing w:val="3"/>
          <w:szCs w:val="28"/>
        </w:rPr>
        <w:t xml:space="preserve"> 2 – </w:t>
      </w:r>
      <w:r w:rsidRPr="008D2E09">
        <w:rPr>
          <w:color w:val="000000"/>
          <w:spacing w:val="3"/>
          <w:szCs w:val="28"/>
        </w:rPr>
        <w:t>Камерная</w:t>
      </w:r>
      <w:r w:rsidR="008A02C5">
        <w:rPr>
          <w:color w:val="000000"/>
          <w:spacing w:val="3"/>
          <w:szCs w:val="28"/>
        </w:rPr>
        <w:t xml:space="preserve"> </w:t>
      </w:r>
      <w:r w:rsidRPr="008D2E09">
        <w:rPr>
          <w:color w:val="000000"/>
          <w:spacing w:val="3"/>
          <w:szCs w:val="28"/>
        </w:rPr>
        <w:t>моечная маши</w:t>
      </w:r>
      <w:r w:rsidRPr="008D2E09">
        <w:rPr>
          <w:color w:val="000000"/>
          <w:spacing w:val="3"/>
          <w:szCs w:val="28"/>
        </w:rPr>
        <w:softHyphen/>
      </w:r>
      <w:r w:rsidRPr="008D2E09">
        <w:rPr>
          <w:color w:val="000000"/>
          <w:spacing w:val="4"/>
          <w:szCs w:val="28"/>
        </w:rPr>
        <w:t>на типа</w:t>
      </w:r>
      <w:r w:rsidR="008A02C5">
        <w:rPr>
          <w:color w:val="000000"/>
          <w:spacing w:val="4"/>
          <w:szCs w:val="28"/>
        </w:rPr>
        <w:t xml:space="preserve"> </w:t>
      </w:r>
      <w:r w:rsidRPr="008D2E09">
        <w:rPr>
          <w:color w:val="000000"/>
          <w:spacing w:val="4"/>
          <w:szCs w:val="28"/>
        </w:rPr>
        <w:t xml:space="preserve">А328 </w:t>
      </w:r>
    </w:p>
    <w:p w:rsidR="006B7C04" w:rsidRDefault="006B7C04" w:rsidP="008A02C5">
      <w:pPr>
        <w:shd w:val="clear" w:color="auto" w:fill="FFFFFF"/>
        <w:spacing w:before="48"/>
        <w:ind w:left="284" w:right="284" w:firstLine="709"/>
        <w:jc w:val="center"/>
        <w:rPr>
          <w:color w:val="000000"/>
          <w:spacing w:val="1"/>
          <w:szCs w:val="28"/>
        </w:rPr>
      </w:pPr>
      <w:r w:rsidRPr="008D2E09">
        <w:rPr>
          <w:color w:val="000000"/>
          <w:spacing w:val="4"/>
          <w:szCs w:val="28"/>
        </w:rPr>
        <w:t>для очистки</w:t>
      </w:r>
      <w:r w:rsidRPr="008D2E09">
        <w:rPr>
          <w:color w:val="000000"/>
          <w:spacing w:val="1"/>
          <w:szCs w:val="28"/>
        </w:rPr>
        <w:t xml:space="preserve"> струйным способом</w:t>
      </w:r>
    </w:p>
    <w:p w:rsidR="008A02C5" w:rsidRDefault="008A02C5" w:rsidP="008A02C5">
      <w:pPr>
        <w:shd w:val="clear" w:color="auto" w:fill="FFFFFF"/>
        <w:spacing w:before="48"/>
        <w:ind w:left="284" w:right="284" w:firstLine="709"/>
        <w:jc w:val="center"/>
        <w:rPr>
          <w:bCs/>
          <w:color w:val="000000"/>
          <w:spacing w:val="-1"/>
          <w:szCs w:val="28"/>
        </w:rPr>
      </w:pPr>
    </w:p>
    <w:p w:rsidR="008A02C5" w:rsidRDefault="006B7C04" w:rsidP="006B7C04">
      <w:pPr>
        <w:shd w:val="clear" w:color="auto" w:fill="FFFFFF"/>
        <w:ind w:left="284" w:right="284" w:firstLine="709"/>
        <w:jc w:val="both"/>
        <w:rPr>
          <w:color w:val="000000"/>
          <w:spacing w:val="8"/>
          <w:szCs w:val="28"/>
        </w:rPr>
      </w:pPr>
      <w:r w:rsidRPr="000D16FB">
        <w:rPr>
          <w:color w:val="000000"/>
          <w:spacing w:val="4"/>
          <w:szCs w:val="28"/>
        </w:rPr>
        <w:t xml:space="preserve"> Ка</w:t>
      </w:r>
      <w:r>
        <w:rPr>
          <w:color w:val="000000"/>
          <w:spacing w:val="4"/>
          <w:szCs w:val="28"/>
        </w:rPr>
        <w:t xml:space="preserve">мерная моечная машина типа А328 </w:t>
      </w:r>
      <w:r w:rsidR="008A02C5">
        <w:rPr>
          <w:color w:val="000000"/>
          <w:spacing w:val="4"/>
          <w:szCs w:val="28"/>
        </w:rPr>
        <w:t>состоит из основных элементов</w:t>
      </w:r>
      <w:r w:rsidRPr="000D16FB">
        <w:rPr>
          <w:color w:val="000000"/>
          <w:spacing w:val="4"/>
          <w:szCs w:val="28"/>
        </w:rPr>
        <w:t xml:space="preserve">: моечная камера </w:t>
      </w:r>
      <w:r w:rsidRPr="000E172C">
        <w:rPr>
          <w:iCs/>
          <w:color w:val="000000"/>
          <w:spacing w:val="4"/>
          <w:szCs w:val="28"/>
        </w:rPr>
        <w:t>2</w:t>
      </w:r>
      <w:r w:rsidRPr="000D16FB">
        <w:rPr>
          <w:i/>
          <w:iCs/>
          <w:color w:val="000000"/>
          <w:spacing w:val="4"/>
          <w:szCs w:val="28"/>
        </w:rPr>
        <w:t xml:space="preserve"> </w:t>
      </w:r>
      <w:r w:rsidRPr="000D16FB">
        <w:rPr>
          <w:color w:val="000000"/>
          <w:spacing w:val="4"/>
          <w:szCs w:val="28"/>
        </w:rPr>
        <w:t xml:space="preserve">с патрубком </w:t>
      </w:r>
      <w:r w:rsidRPr="00FB0451">
        <w:rPr>
          <w:iCs/>
          <w:color w:val="000000"/>
          <w:spacing w:val="4"/>
          <w:szCs w:val="28"/>
        </w:rPr>
        <w:t xml:space="preserve">1 </w:t>
      </w:r>
      <w:r w:rsidRPr="000D16FB">
        <w:rPr>
          <w:color w:val="000000"/>
          <w:spacing w:val="4"/>
          <w:szCs w:val="28"/>
        </w:rPr>
        <w:t xml:space="preserve">вытяжной </w:t>
      </w:r>
      <w:r w:rsidRPr="000D16FB">
        <w:rPr>
          <w:color w:val="000000"/>
          <w:spacing w:val="2"/>
          <w:szCs w:val="28"/>
        </w:rPr>
        <w:t>вентиляции и неподвижной душевой системой, бак для раствора с паровым зме</w:t>
      </w:r>
      <w:r w:rsidRPr="000D16FB">
        <w:rPr>
          <w:color w:val="000000"/>
          <w:spacing w:val="2"/>
          <w:szCs w:val="28"/>
        </w:rPr>
        <w:softHyphen/>
      </w:r>
      <w:r w:rsidRPr="000D16FB">
        <w:rPr>
          <w:color w:val="000000"/>
          <w:spacing w:val="3"/>
          <w:szCs w:val="28"/>
        </w:rPr>
        <w:t>евиком и барботером, которые служат для разогрева раствора</w:t>
      </w:r>
      <w:r w:rsidR="008A02C5">
        <w:rPr>
          <w:color w:val="000000"/>
          <w:spacing w:val="3"/>
          <w:szCs w:val="28"/>
        </w:rPr>
        <w:t>.</w:t>
      </w:r>
      <w:r w:rsidRPr="000D16FB">
        <w:rPr>
          <w:color w:val="000000"/>
          <w:spacing w:val="3"/>
          <w:szCs w:val="28"/>
        </w:rPr>
        <w:t xml:space="preserve"> Внутри камеры смонтирован круглый стол </w:t>
      </w:r>
      <w:r w:rsidRPr="000D16FB">
        <w:rPr>
          <w:color w:val="000000"/>
          <w:spacing w:val="4"/>
          <w:szCs w:val="28"/>
        </w:rPr>
        <w:t xml:space="preserve">диаметром 900 мм, который соединен через редуктор </w:t>
      </w:r>
      <w:r w:rsidRPr="000E172C">
        <w:rPr>
          <w:color w:val="000000"/>
          <w:spacing w:val="4"/>
          <w:szCs w:val="28"/>
        </w:rPr>
        <w:t>5</w:t>
      </w:r>
      <w:r w:rsidRPr="000D16FB">
        <w:rPr>
          <w:color w:val="000000"/>
          <w:spacing w:val="4"/>
          <w:szCs w:val="28"/>
        </w:rPr>
        <w:t xml:space="preserve"> с электродвигателем. </w:t>
      </w:r>
      <w:r w:rsidRPr="000D16FB">
        <w:rPr>
          <w:color w:val="000000"/>
          <w:spacing w:val="3"/>
          <w:szCs w:val="28"/>
        </w:rPr>
        <w:t xml:space="preserve">Давление </w:t>
      </w:r>
      <w:r w:rsidRPr="000D16FB">
        <w:rPr>
          <w:color w:val="000000"/>
          <w:spacing w:val="3"/>
          <w:szCs w:val="28"/>
        </w:rPr>
        <w:lastRenderedPageBreak/>
        <w:t>жидкости в душевой системе создается насосом 3, приводимым в дей</w:t>
      </w:r>
      <w:r w:rsidRPr="000D16FB">
        <w:rPr>
          <w:color w:val="000000"/>
          <w:spacing w:val="3"/>
          <w:szCs w:val="28"/>
        </w:rPr>
        <w:softHyphen/>
      </w:r>
      <w:r w:rsidRPr="000D16FB">
        <w:rPr>
          <w:color w:val="000000"/>
          <w:spacing w:val="4"/>
          <w:szCs w:val="28"/>
        </w:rPr>
        <w:t xml:space="preserve">ствие электродвигателем </w:t>
      </w:r>
      <w:r w:rsidRPr="000E172C">
        <w:rPr>
          <w:iCs/>
          <w:color w:val="000000"/>
          <w:spacing w:val="4"/>
          <w:szCs w:val="28"/>
        </w:rPr>
        <w:t>4.</w:t>
      </w:r>
      <w:r w:rsidRPr="000D16FB">
        <w:rPr>
          <w:i/>
          <w:iCs/>
          <w:color w:val="000000"/>
          <w:spacing w:val="4"/>
          <w:szCs w:val="28"/>
        </w:rPr>
        <w:t xml:space="preserve"> </w:t>
      </w:r>
      <w:r w:rsidRPr="000D16FB">
        <w:rPr>
          <w:color w:val="000000"/>
          <w:spacing w:val="4"/>
          <w:szCs w:val="28"/>
        </w:rPr>
        <w:t xml:space="preserve">Загружают камеру через дверку </w:t>
      </w:r>
      <w:r w:rsidRPr="000E172C">
        <w:rPr>
          <w:iCs/>
          <w:color w:val="000000"/>
          <w:spacing w:val="4"/>
          <w:szCs w:val="28"/>
        </w:rPr>
        <w:t>6.</w:t>
      </w:r>
      <w:r w:rsidRPr="000D16FB">
        <w:rPr>
          <w:i/>
          <w:iCs/>
          <w:color w:val="000000"/>
          <w:spacing w:val="4"/>
          <w:szCs w:val="28"/>
        </w:rPr>
        <w:t xml:space="preserve"> </w:t>
      </w:r>
      <w:r w:rsidRPr="000D16FB">
        <w:rPr>
          <w:color w:val="000000"/>
          <w:spacing w:val="6"/>
          <w:szCs w:val="28"/>
        </w:rPr>
        <w:t xml:space="preserve">Плотно закрыв дверку, включают последовательно привод </w:t>
      </w:r>
      <w:r w:rsidRPr="000D16FB">
        <w:rPr>
          <w:color w:val="000000"/>
          <w:spacing w:val="3"/>
          <w:szCs w:val="28"/>
        </w:rPr>
        <w:t>стола и душевую систему</w:t>
      </w:r>
      <w:r w:rsidR="008A02C5">
        <w:rPr>
          <w:color w:val="000000"/>
          <w:spacing w:val="3"/>
          <w:szCs w:val="28"/>
        </w:rPr>
        <w:t xml:space="preserve"> </w:t>
      </w:r>
      <w:r w:rsidR="008A02C5" w:rsidRPr="000D16FB">
        <w:rPr>
          <w:color w:val="000000"/>
          <w:spacing w:val="3"/>
          <w:szCs w:val="28"/>
        </w:rPr>
        <w:t>(21 сопло с о</w:t>
      </w:r>
      <w:r w:rsidR="008A02C5" w:rsidRPr="000D16FB">
        <w:rPr>
          <w:color w:val="000000"/>
          <w:spacing w:val="3"/>
          <w:szCs w:val="28"/>
        </w:rPr>
        <w:t>т</w:t>
      </w:r>
      <w:r w:rsidR="008A02C5" w:rsidRPr="000D16FB">
        <w:rPr>
          <w:color w:val="000000"/>
          <w:spacing w:val="3"/>
          <w:szCs w:val="28"/>
        </w:rPr>
        <w:t>верстиями диаметром 2 мм).</w:t>
      </w:r>
      <w:r w:rsidRPr="000D16FB">
        <w:rPr>
          <w:color w:val="000000"/>
          <w:spacing w:val="3"/>
          <w:szCs w:val="28"/>
        </w:rPr>
        <w:t xml:space="preserve"> Стол совер</w:t>
      </w:r>
      <w:r w:rsidRPr="000D16FB">
        <w:rPr>
          <w:color w:val="000000"/>
          <w:spacing w:val="3"/>
          <w:szCs w:val="28"/>
        </w:rPr>
        <w:softHyphen/>
      </w:r>
      <w:r w:rsidRPr="000D16FB">
        <w:rPr>
          <w:color w:val="000000"/>
          <w:spacing w:val="2"/>
          <w:szCs w:val="28"/>
        </w:rPr>
        <w:t>шает сложное</w:t>
      </w:r>
      <w:r>
        <w:rPr>
          <w:color w:val="000000"/>
          <w:spacing w:val="2"/>
          <w:szCs w:val="28"/>
        </w:rPr>
        <w:t xml:space="preserve"> вращательное движение (</w:t>
      </w:r>
      <w:r w:rsidR="008A02C5">
        <w:rPr>
          <w:color w:val="000000"/>
          <w:spacing w:val="2"/>
          <w:szCs w:val="28"/>
        </w:rPr>
        <w:t>3,6 об/мин</w:t>
      </w:r>
      <w:r w:rsidRPr="000D16FB">
        <w:rPr>
          <w:color w:val="000000"/>
          <w:spacing w:val="2"/>
          <w:szCs w:val="28"/>
        </w:rPr>
        <w:t>). После 15</w:t>
      </w:r>
      <w:r>
        <w:rPr>
          <w:color w:val="000000"/>
          <w:spacing w:val="2"/>
          <w:szCs w:val="28"/>
        </w:rPr>
        <w:t>-30</w:t>
      </w:r>
      <w:r w:rsidRPr="000D16FB">
        <w:rPr>
          <w:color w:val="000000"/>
          <w:spacing w:val="2"/>
          <w:szCs w:val="28"/>
        </w:rPr>
        <w:t xml:space="preserve"> мин очистки </w:t>
      </w:r>
      <w:r w:rsidRPr="000D16FB">
        <w:rPr>
          <w:color w:val="000000"/>
          <w:spacing w:val="5"/>
          <w:szCs w:val="28"/>
        </w:rPr>
        <w:t>прекращают подачу раствора и, не в</w:t>
      </w:r>
      <w:r w:rsidRPr="000D16FB">
        <w:rPr>
          <w:color w:val="000000"/>
          <w:spacing w:val="5"/>
          <w:szCs w:val="28"/>
        </w:rPr>
        <w:t>ы</w:t>
      </w:r>
      <w:r w:rsidRPr="000D16FB">
        <w:rPr>
          <w:color w:val="000000"/>
          <w:spacing w:val="5"/>
          <w:szCs w:val="28"/>
        </w:rPr>
        <w:t xml:space="preserve">ключая привод стола, открывают вентиль </w:t>
      </w:r>
      <w:r w:rsidRPr="000D16FB">
        <w:rPr>
          <w:color w:val="000000"/>
          <w:spacing w:val="4"/>
          <w:szCs w:val="28"/>
        </w:rPr>
        <w:t>для обдувки деталей сжатым возд</w:t>
      </w:r>
      <w:r w:rsidRPr="000D16FB">
        <w:rPr>
          <w:color w:val="000000"/>
          <w:spacing w:val="4"/>
          <w:szCs w:val="28"/>
        </w:rPr>
        <w:t>у</w:t>
      </w:r>
      <w:r w:rsidRPr="000D16FB">
        <w:rPr>
          <w:color w:val="000000"/>
          <w:spacing w:val="4"/>
          <w:szCs w:val="28"/>
        </w:rPr>
        <w:t>хом, который подается по трубке с отверстия</w:t>
      </w:r>
      <w:r w:rsidRPr="000D16FB">
        <w:rPr>
          <w:color w:val="000000"/>
          <w:spacing w:val="4"/>
          <w:szCs w:val="28"/>
        </w:rPr>
        <w:softHyphen/>
      </w:r>
      <w:r w:rsidRPr="000D16FB">
        <w:rPr>
          <w:color w:val="000000"/>
          <w:spacing w:val="8"/>
          <w:szCs w:val="28"/>
        </w:rPr>
        <w:t>ми.</w:t>
      </w:r>
    </w:p>
    <w:p w:rsidR="009853BF" w:rsidRPr="005521CF" w:rsidRDefault="00FB0451" w:rsidP="006B7C04">
      <w:pPr>
        <w:shd w:val="clear" w:color="auto" w:fill="FFFFFF"/>
        <w:ind w:left="284" w:right="284" w:firstLine="709"/>
        <w:jc w:val="both"/>
        <w:rPr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>В качестве моющего раствора применяют Темп-100А: концентрацией его в моющем растворе 10-20 г/л, рабочей температурой раствора 70-85</w:t>
      </w:r>
      <w:r>
        <w:rPr>
          <w:color w:val="000000"/>
          <w:spacing w:val="-3"/>
          <w:szCs w:val="28"/>
          <w:vertAlign w:val="superscript"/>
        </w:rPr>
        <w:t>0</w:t>
      </w:r>
      <w:r>
        <w:rPr>
          <w:color w:val="000000"/>
          <w:spacing w:val="-3"/>
          <w:szCs w:val="28"/>
        </w:rPr>
        <w:t>С, давлением 0,3-0,5 МПа, продолжительностью очистки 15-30 мин.</w:t>
      </w:r>
    </w:p>
    <w:p w:rsidR="0034022B" w:rsidRPr="0034022B" w:rsidRDefault="0034022B" w:rsidP="006B7C04">
      <w:pPr>
        <w:shd w:val="clear" w:color="auto" w:fill="FFFFFF"/>
        <w:ind w:left="284" w:right="284" w:firstLine="709"/>
        <w:jc w:val="both"/>
        <w:rPr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 xml:space="preserve">Применение препарата Темп-100А позволяет совмещать операции очистки и пассивации деталей, повысить энергоемкость процессов очистки, уменьшить расход моющих средств, упростить технологию очистки. Защита деталей от коррозии обеспечивается в течение 30 суток. </w:t>
      </w:r>
    </w:p>
    <w:p w:rsidR="00FB0451" w:rsidRDefault="00FB0451" w:rsidP="006B7C04">
      <w:pPr>
        <w:shd w:val="clear" w:color="auto" w:fill="FFFFFF"/>
        <w:ind w:left="284" w:right="284" w:firstLine="709"/>
        <w:jc w:val="both"/>
        <w:rPr>
          <w:color w:val="000000"/>
          <w:spacing w:val="-5"/>
          <w:szCs w:val="28"/>
        </w:rPr>
      </w:pPr>
    </w:p>
    <w:p w:rsidR="00165AF3" w:rsidRPr="0066761C" w:rsidRDefault="00165AF3" w:rsidP="0066761C">
      <w:pPr>
        <w:pStyle w:val="2"/>
        <w:rPr>
          <w:rFonts w:ascii="Times New Roman" w:hAnsi="Times New Roman"/>
          <w:b w:val="0"/>
          <w:color w:val="000000"/>
          <w:spacing w:val="-5"/>
        </w:rPr>
      </w:pPr>
      <w:bookmarkStart w:id="10" w:name="_Toc247989406"/>
      <w:r w:rsidRPr="0066761C">
        <w:rPr>
          <w:rFonts w:ascii="Times New Roman" w:hAnsi="Times New Roman"/>
          <w:b w:val="0"/>
          <w:color w:val="000000"/>
          <w:spacing w:val="-5"/>
        </w:rPr>
        <w:t>2.3 Разборка узла</w:t>
      </w:r>
      <w:bookmarkEnd w:id="10"/>
    </w:p>
    <w:p w:rsidR="009853BF" w:rsidRDefault="009853BF" w:rsidP="009853BF">
      <w:pPr>
        <w:shd w:val="clear" w:color="auto" w:fill="FFFFFF"/>
        <w:ind w:left="284" w:right="284" w:firstLine="709"/>
        <w:jc w:val="both"/>
        <w:rPr>
          <w:color w:val="000000"/>
          <w:spacing w:val="-6"/>
          <w:szCs w:val="28"/>
        </w:rPr>
      </w:pPr>
    </w:p>
    <w:p w:rsidR="009853BF" w:rsidRDefault="009853BF" w:rsidP="009853BF">
      <w:pPr>
        <w:shd w:val="clear" w:color="auto" w:fill="FFFFFF"/>
        <w:ind w:left="284" w:right="284" w:firstLine="709"/>
        <w:jc w:val="both"/>
        <w:rPr>
          <w:color w:val="000000"/>
          <w:spacing w:val="-6"/>
          <w:szCs w:val="28"/>
        </w:rPr>
      </w:pPr>
      <w:r>
        <w:rPr>
          <w:color w:val="000000"/>
          <w:spacing w:val="-6"/>
          <w:szCs w:val="28"/>
        </w:rPr>
        <w:t>Чтобы судить о степени износа зубьев зубчатых колес, корпуса и подшипник</w:t>
      </w:r>
      <w:r>
        <w:rPr>
          <w:color w:val="000000"/>
          <w:spacing w:val="-6"/>
          <w:szCs w:val="28"/>
        </w:rPr>
        <w:t>о</w:t>
      </w:r>
      <w:r>
        <w:rPr>
          <w:color w:val="000000"/>
          <w:spacing w:val="-6"/>
          <w:szCs w:val="28"/>
        </w:rPr>
        <w:t xml:space="preserve">вых планок, </w:t>
      </w:r>
      <w:r w:rsidR="001742C4">
        <w:rPr>
          <w:color w:val="000000"/>
          <w:spacing w:val="-6"/>
          <w:szCs w:val="28"/>
        </w:rPr>
        <w:t>перед разборкой</w:t>
      </w:r>
      <w:r>
        <w:rPr>
          <w:color w:val="000000"/>
          <w:spacing w:val="-6"/>
          <w:szCs w:val="28"/>
        </w:rPr>
        <w:t xml:space="preserve"> насоса измеряют радиальный зазор между зубьями к</w:t>
      </w:r>
      <w:r>
        <w:rPr>
          <w:color w:val="000000"/>
          <w:spacing w:val="-6"/>
          <w:szCs w:val="28"/>
        </w:rPr>
        <w:t>о</w:t>
      </w:r>
      <w:r>
        <w:rPr>
          <w:color w:val="000000"/>
          <w:spacing w:val="-6"/>
          <w:szCs w:val="28"/>
        </w:rPr>
        <w:t>лес и корпусом насоса и осевой разбег зубчатых колес между подшипниковыми пла</w:t>
      </w:r>
      <w:r>
        <w:rPr>
          <w:color w:val="000000"/>
          <w:spacing w:val="-6"/>
          <w:szCs w:val="28"/>
        </w:rPr>
        <w:t>н</w:t>
      </w:r>
      <w:r>
        <w:rPr>
          <w:color w:val="000000"/>
          <w:spacing w:val="-6"/>
          <w:szCs w:val="28"/>
        </w:rPr>
        <w:t>ками.</w:t>
      </w:r>
    </w:p>
    <w:p w:rsidR="009853BF" w:rsidRDefault="009853BF" w:rsidP="009853BF">
      <w:pPr>
        <w:shd w:val="clear" w:color="auto" w:fill="FFFFFF"/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pacing w:val="-6"/>
          <w:szCs w:val="28"/>
        </w:rPr>
        <w:t>Радиальный зазор измеряют при рабочем положении зубчатых колес, для чего через всасывающий или нагнетательный патрубок между зубьями вставляют свинц</w:t>
      </w:r>
      <w:r>
        <w:rPr>
          <w:color w:val="000000"/>
          <w:spacing w:val="-6"/>
          <w:szCs w:val="28"/>
        </w:rPr>
        <w:t>о</w:t>
      </w:r>
      <w:r>
        <w:rPr>
          <w:color w:val="000000"/>
          <w:spacing w:val="-6"/>
          <w:szCs w:val="28"/>
        </w:rPr>
        <w:t>вую проволоку диаметром 2-3 мм и медленным вращением за зубчатый поводок пр</w:t>
      </w:r>
      <w:r>
        <w:rPr>
          <w:color w:val="000000"/>
          <w:spacing w:val="-6"/>
          <w:szCs w:val="28"/>
        </w:rPr>
        <w:t>о</w:t>
      </w:r>
      <w:r>
        <w:rPr>
          <w:color w:val="000000"/>
          <w:spacing w:val="-6"/>
          <w:szCs w:val="28"/>
        </w:rPr>
        <w:t>катывают проволоку между зубьями. В таком положении зубчатых колес щупом и</w:t>
      </w:r>
      <w:r>
        <w:rPr>
          <w:color w:val="000000"/>
          <w:spacing w:val="-6"/>
          <w:szCs w:val="28"/>
        </w:rPr>
        <w:t>з</w:t>
      </w:r>
      <w:r>
        <w:rPr>
          <w:color w:val="000000"/>
          <w:spacing w:val="-6"/>
          <w:szCs w:val="28"/>
        </w:rPr>
        <w:t>меряют зазор между каждым колесом и корпусом со стороны всасывающего и нагн</w:t>
      </w:r>
      <w:r>
        <w:rPr>
          <w:color w:val="000000"/>
          <w:spacing w:val="-6"/>
          <w:szCs w:val="28"/>
        </w:rPr>
        <w:t>е</w:t>
      </w:r>
      <w:r>
        <w:rPr>
          <w:color w:val="000000"/>
          <w:spacing w:val="-6"/>
          <w:szCs w:val="28"/>
        </w:rPr>
        <w:t>тательного патрубков. Осевой разбег зубчатых колес определяют при снятой крышке с помощью индикаторного приспособления при установленной подшипниковой планке.</w:t>
      </w:r>
    </w:p>
    <w:p w:rsidR="00434E1F" w:rsidRDefault="005521CF" w:rsidP="009027CC">
      <w:pPr>
        <w:shd w:val="clear" w:color="auto" w:fill="FFFFFF"/>
        <w:ind w:left="284" w:right="284" w:firstLine="709"/>
        <w:jc w:val="center"/>
      </w:pPr>
      <w:r>
        <w:object w:dxaOrig="10316" w:dyaOrig="12413">
          <v:shape id="_x0000_i1026" type="#_x0000_t75" style="width:473.25pt;height:621pt" o:ole="">
            <v:imagedata r:id="rId11" o:title=""/>
          </v:shape>
          <o:OLEObject Type="Embed" ProgID="Visio.Drawing.11" ShapeID="_x0000_i1026" DrawAspect="Content" ObjectID="_1323271936" r:id="rId12"/>
        </w:object>
      </w:r>
    </w:p>
    <w:p w:rsidR="00EF7F76" w:rsidRDefault="00165AF3" w:rsidP="009027CC">
      <w:pPr>
        <w:shd w:val="clear" w:color="auto" w:fill="FFFFFF"/>
        <w:ind w:left="284" w:right="284" w:firstLine="709"/>
        <w:jc w:val="center"/>
        <w:rPr>
          <w:szCs w:val="28"/>
        </w:rPr>
      </w:pPr>
      <w:r>
        <w:t>Р</w:t>
      </w:r>
      <w:r w:rsidR="00824C30">
        <w:rPr>
          <w:szCs w:val="28"/>
        </w:rPr>
        <w:t xml:space="preserve">исунок </w:t>
      </w:r>
      <w:r>
        <w:rPr>
          <w:szCs w:val="28"/>
        </w:rPr>
        <w:t>3</w:t>
      </w:r>
      <w:r w:rsidR="00824C30">
        <w:rPr>
          <w:szCs w:val="28"/>
        </w:rPr>
        <w:t xml:space="preserve"> – Схема разборки узла</w:t>
      </w:r>
    </w:p>
    <w:p w:rsidR="00824C30" w:rsidRDefault="00824C30" w:rsidP="009C3082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EF7F76" w:rsidRPr="0066761C" w:rsidRDefault="00EF7F76" w:rsidP="0066761C">
      <w:pPr>
        <w:pStyle w:val="2"/>
        <w:rPr>
          <w:rFonts w:ascii="Times New Roman" w:hAnsi="Times New Roman"/>
          <w:b w:val="0"/>
        </w:rPr>
      </w:pPr>
      <w:bookmarkStart w:id="11" w:name="_Toc247989407"/>
      <w:r w:rsidRPr="0066761C">
        <w:rPr>
          <w:rFonts w:ascii="Times New Roman" w:hAnsi="Times New Roman"/>
          <w:b w:val="0"/>
        </w:rPr>
        <w:t>2.</w:t>
      </w:r>
      <w:r w:rsidR="00165AF3" w:rsidRPr="0066761C">
        <w:rPr>
          <w:rFonts w:ascii="Times New Roman" w:hAnsi="Times New Roman"/>
          <w:b w:val="0"/>
        </w:rPr>
        <w:t>4</w:t>
      </w:r>
      <w:r w:rsidRPr="0066761C">
        <w:rPr>
          <w:rFonts w:ascii="Times New Roman" w:hAnsi="Times New Roman"/>
          <w:b w:val="0"/>
        </w:rPr>
        <w:t xml:space="preserve"> Очистка деталей узла</w:t>
      </w:r>
      <w:bookmarkEnd w:id="11"/>
    </w:p>
    <w:p w:rsidR="00EF7F76" w:rsidRPr="009C3082" w:rsidRDefault="00EF7F76" w:rsidP="009027CC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A04740" w:rsidRDefault="00A04740" w:rsidP="009027CC">
      <w:pPr>
        <w:shd w:val="clear" w:color="auto" w:fill="FFFFFF"/>
        <w:ind w:left="284" w:right="284" w:firstLine="709"/>
        <w:jc w:val="both"/>
        <w:rPr>
          <w:color w:val="000000"/>
          <w:spacing w:val="3"/>
          <w:szCs w:val="28"/>
        </w:rPr>
      </w:pPr>
      <w:r>
        <w:rPr>
          <w:color w:val="000000"/>
          <w:spacing w:val="8"/>
          <w:szCs w:val="28"/>
        </w:rPr>
        <w:t>После разборки детали подвергают</w:t>
      </w:r>
      <w:r w:rsidR="00C0718F">
        <w:rPr>
          <w:color w:val="000000"/>
          <w:spacing w:val="8"/>
          <w:szCs w:val="28"/>
        </w:rPr>
        <w:tab/>
        <w:t xml:space="preserve"> </w:t>
      </w:r>
      <w:r>
        <w:rPr>
          <w:bCs/>
          <w:color w:val="000000"/>
          <w:spacing w:val="-8"/>
          <w:szCs w:val="28"/>
        </w:rPr>
        <w:t>очистке</w:t>
      </w:r>
      <w:r w:rsidR="00C0718F">
        <w:rPr>
          <w:bCs/>
          <w:color w:val="000000"/>
          <w:spacing w:val="-8"/>
          <w:szCs w:val="28"/>
        </w:rPr>
        <w:tab/>
      </w:r>
      <w:r w:rsidRPr="00FF3B60">
        <w:rPr>
          <w:bCs/>
          <w:color w:val="000000"/>
          <w:spacing w:val="-8"/>
          <w:szCs w:val="28"/>
        </w:rPr>
        <w:t xml:space="preserve"> погружением</w:t>
      </w:r>
      <w:r w:rsidR="009027CC">
        <w:rPr>
          <w:bCs/>
          <w:color w:val="000000"/>
          <w:spacing w:val="-8"/>
          <w:szCs w:val="28"/>
        </w:rPr>
        <w:t xml:space="preserve"> для удаления ма</w:t>
      </w:r>
      <w:r w:rsidR="009027CC">
        <w:rPr>
          <w:bCs/>
          <w:color w:val="000000"/>
          <w:spacing w:val="-8"/>
          <w:szCs w:val="28"/>
        </w:rPr>
        <w:t>с</w:t>
      </w:r>
      <w:r w:rsidR="009027CC">
        <w:rPr>
          <w:bCs/>
          <w:color w:val="000000"/>
          <w:spacing w:val="-8"/>
          <w:szCs w:val="28"/>
        </w:rPr>
        <w:t>ляных, жировых и смолистых загрязнений</w:t>
      </w:r>
      <w:r>
        <w:rPr>
          <w:bCs/>
          <w:color w:val="000000"/>
          <w:spacing w:val="-8"/>
          <w:szCs w:val="28"/>
        </w:rPr>
        <w:t>.</w:t>
      </w:r>
      <w:r w:rsidR="00C0718F">
        <w:rPr>
          <w:bCs/>
          <w:color w:val="000000"/>
          <w:spacing w:val="-8"/>
          <w:szCs w:val="28"/>
        </w:rPr>
        <w:tab/>
      </w:r>
      <w:r w:rsidRPr="007A00D2">
        <w:rPr>
          <w:b/>
          <w:bCs/>
          <w:color w:val="000000"/>
          <w:spacing w:val="-8"/>
          <w:szCs w:val="28"/>
        </w:rPr>
        <w:t xml:space="preserve"> </w:t>
      </w:r>
      <w:r w:rsidRPr="007A00D2">
        <w:rPr>
          <w:color w:val="000000"/>
          <w:spacing w:val="-8"/>
          <w:szCs w:val="28"/>
        </w:rPr>
        <w:t>Объект</w:t>
      </w:r>
      <w:r w:rsidR="00C0718F">
        <w:rPr>
          <w:color w:val="000000"/>
          <w:spacing w:val="-8"/>
          <w:szCs w:val="28"/>
        </w:rPr>
        <w:tab/>
      </w:r>
      <w:r w:rsidRPr="007A00D2">
        <w:rPr>
          <w:color w:val="000000"/>
          <w:spacing w:val="-8"/>
          <w:szCs w:val="28"/>
        </w:rPr>
        <w:t xml:space="preserve"> ремонта</w:t>
      </w:r>
      <w:r w:rsidR="00C0718F">
        <w:rPr>
          <w:color w:val="000000"/>
          <w:spacing w:val="-8"/>
          <w:szCs w:val="28"/>
        </w:rPr>
        <w:tab/>
      </w:r>
      <w:r w:rsidR="00C0718F">
        <w:rPr>
          <w:color w:val="000000"/>
          <w:spacing w:val="-8"/>
          <w:szCs w:val="28"/>
        </w:rPr>
        <w:tab/>
      </w:r>
      <w:r w:rsidRPr="007A00D2">
        <w:rPr>
          <w:color w:val="000000"/>
          <w:spacing w:val="-8"/>
          <w:szCs w:val="28"/>
        </w:rPr>
        <w:t xml:space="preserve"> при этом </w:t>
      </w:r>
      <w:r w:rsidR="00C0718F">
        <w:rPr>
          <w:color w:val="000000"/>
          <w:spacing w:val="-8"/>
          <w:szCs w:val="28"/>
        </w:rPr>
        <w:tab/>
      </w:r>
      <w:r w:rsidRPr="007A00D2">
        <w:rPr>
          <w:color w:val="000000"/>
          <w:spacing w:val="-8"/>
          <w:szCs w:val="28"/>
        </w:rPr>
        <w:t>способе очистки</w:t>
      </w:r>
      <w:r w:rsidR="00C0718F">
        <w:rPr>
          <w:color w:val="000000"/>
          <w:spacing w:val="-8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</w:t>
      </w:r>
      <w:r w:rsidRPr="007A00D2">
        <w:rPr>
          <w:color w:val="000000"/>
          <w:spacing w:val="4"/>
          <w:szCs w:val="28"/>
        </w:rPr>
        <w:lastRenderedPageBreak/>
        <w:t>погружается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в ванну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с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горячим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моющим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раствором</w:t>
      </w:r>
      <w:r>
        <w:rPr>
          <w:color w:val="000000"/>
          <w:spacing w:val="4"/>
          <w:szCs w:val="28"/>
        </w:rPr>
        <w:t>,</w:t>
      </w:r>
      <w:r w:rsidR="00C0718F">
        <w:rPr>
          <w:color w:val="000000"/>
          <w:spacing w:val="4"/>
          <w:szCs w:val="28"/>
        </w:rPr>
        <w:tab/>
      </w:r>
      <w:r w:rsidR="00C0718F">
        <w:rPr>
          <w:color w:val="000000"/>
          <w:spacing w:val="4"/>
          <w:szCs w:val="28"/>
        </w:rPr>
        <w:tab/>
      </w:r>
      <w:r w:rsidR="00C0718F">
        <w:rPr>
          <w:color w:val="000000"/>
          <w:spacing w:val="4"/>
          <w:szCs w:val="28"/>
        </w:rPr>
        <w:tab/>
      </w:r>
      <w:r w:rsidR="00C0718F">
        <w:rPr>
          <w:color w:val="000000"/>
          <w:spacing w:val="4"/>
          <w:szCs w:val="28"/>
        </w:rPr>
        <w:tab/>
      </w:r>
      <w:r w:rsidR="00C0718F">
        <w:rPr>
          <w:color w:val="000000"/>
          <w:spacing w:val="4"/>
          <w:szCs w:val="28"/>
        </w:rPr>
        <w:tab/>
        <w:t xml:space="preserve"> ц</w:t>
      </w:r>
      <w:r w:rsidRPr="007A00D2">
        <w:rPr>
          <w:color w:val="000000"/>
          <w:spacing w:val="4"/>
          <w:szCs w:val="28"/>
        </w:rPr>
        <w:t>ир</w:t>
      </w:r>
      <w:r w:rsidR="00C0718F">
        <w:rPr>
          <w:color w:val="000000"/>
          <w:spacing w:val="4"/>
          <w:szCs w:val="28"/>
        </w:rPr>
        <w:softHyphen/>
      </w:r>
      <w:r w:rsidRPr="007A00D2">
        <w:rPr>
          <w:color w:val="000000"/>
          <w:spacing w:val="4"/>
          <w:szCs w:val="28"/>
        </w:rPr>
        <w:t>кулирую</w:t>
      </w:r>
      <w:r w:rsidRPr="007A00D2">
        <w:rPr>
          <w:color w:val="000000"/>
          <w:spacing w:val="-3"/>
          <w:szCs w:val="28"/>
        </w:rPr>
        <w:t>щим у очища</w:t>
      </w:r>
      <w:r w:rsidRPr="007A00D2">
        <w:rPr>
          <w:color w:val="000000"/>
          <w:spacing w:val="-3"/>
          <w:szCs w:val="28"/>
        </w:rPr>
        <w:t>е</w:t>
      </w:r>
      <w:r w:rsidRPr="007A00D2">
        <w:rPr>
          <w:color w:val="000000"/>
          <w:spacing w:val="-3"/>
          <w:szCs w:val="28"/>
        </w:rPr>
        <w:t>мых поверхностей с помощью лопастных мешалок или</w:t>
      </w:r>
      <w:r w:rsidRPr="007A00D2">
        <w:rPr>
          <w:color w:val="000000"/>
          <w:spacing w:val="-2"/>
          <w:szCs w:val="28"/>
        </w:rPr>
        <w:t xml:space="preserve"> гребных винтов.</w:t>
      </w:r>
      <w:r w:rsidR="00C0718F">
        <w:rPr>
          <w:color w:val="000000"/>
          <w:spacing w:val="-2"/>
          <w:szCs w:val="28"/>
        </w:rPr>
        <w:t xml:space="preserve"> </w:t>
      </w:r>
      <w:r w:rsidRPr="007A00D2">
        <w:rPr>
          <w:color w:val="000000"/>
          <w:spacing w:val="4"/>
          <w:szCs w:val="28"/>
        </w:rPr>
        <w:t>Ванны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для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очистки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мелких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деталей,</w:t>
      </w:r>
      <w:r w:rsidR="00C0718F">
        <w:rPr>
          <w:color w:val="000000"/>
          <w:spacing w:val="4"/>
          <w:szCs w:val="28"/>
        </w:rPr>
        <w:tab/>
      </w:r>
      <w:r w:rsidR="00C0718F">
        <w:rPr>
          <w:color w:val="000000"/>
          <w:spacing w:val="4"/>
          <w:szCs w:val="28"/>
        </w:rPr>
        <w:tab/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</w:t>
      </w:r>
      <w:r w:rsidRPr="007A00D2">
        <w:rPr>
          <w:color w:val="000000"/>
          <w:spacing w:val="8"/>
          <w:szCs w:val="28"/>
        </w:rPr>
        <w:t>загружаемых</w:t>
      </w:r>
      <w:r w:rsidR="00C0718F">
        <w:rPr>
          <w:color w:val="000000"/>
          <w:spacing w:val="8"/>
          <w:szCs w:val="28"/>
        </w:rPr>
        <w:tab/>
      </w:r>
      <w:r w:rsidRPr="007A00D2">
        <w:rPr>
          <w:color w:val="000000"/>
          <w:spacing w:val="8"/>
          <w:szCs w:val="28"/>
        </w:rPr>
        <w:t xml:space="preserve"> в</w:t>
      </w:r>
      <w:r w:rsidR="00C0718F">
        <w:rPr>
          <w:color w:val="000000"/>
          <w:spacing w:val="8"/>
          <w:szCs w:val="28"/>
        </w:rPr>
        <w:tab/>
      </w:r>
      <w:r w:rsidR="00C0718F">
        <w:rPr>
          <w:color w:val="000000"/>
          <w:spacing w:val="8"/>
          <w:szCs w:val="28"/>
        </w:rPr>
        <w:tab/>
      </w:r>
      <w:r w:rsidRPr="007A00D2">
        <w:rPr>
          <w:color w:val="000000"/>
          <w:spacing w:val="8"/>
          <w:szCs w:val="28"/>
        </w:rPr>
        <w:t xml:space="preserve"> ванны</w:t>
      </w:r>
      <w:r w:rsidR="00C0718F">
        <w:rPr>
          <w:color w:val="000000"/>
          <w:spacing w:val="8"/>
          <w:szCs w:val="28"/>
        </w:rPr>
        <w:tab/>
      </w:r>
      <w:r w:rsidRPr="007A00D2">
        <w:rPr>
          <w:color w:val="000000"/>
          <w:spacing w:val="8"/>
          <w:szCs w:val="28"/>
        </w:rPr>
        <w:t xml:space="preserve"> в</w:t>
      </w:r>
      <w:r w:rsidR="00C0718F">
        <w:rPr>
          <w:color w:val="000000"/>
          <w:spacing w:val="8"/>
          <w:szCs w:val="28"/>
        </w:rPr>
        <w:t xml:space="preserve"> с</w:t>
      </w:r>
      <w:r w:rsidRPr="007A00D2">
        <w:rPr>
          <w:color w:val="000000"/>
          <w:spacing w:val="8"/>
          <w:szCs w:val="28"/>
        </w:rPr>
        <w:t>ет</w:t>
      </w:r>
      <w:r>
        <w:rPr>
          <w:color w:val="000000"/>
          <w:spacing w:val="8"/>
          <w:szCs w:val="28"/>
        </w:rPr>
        <w:softHyphen/>
      </w:r>
      <w:r w:rsidRPr="007A00D2">
        <w:rPr>
          <w:color w:val="000000"/>
          <w:spacing w:val="8"/>
          <w:szCs w:val="28"/>
        </w:rPr>
        <w:t>чатых корзинах,</w:t>
      </w:r>
      <w:r w:rsidR="00C0718F">
        <w:rPr>
          <w:color w:val="000000"/>
          <w:spacing w:val="8"/>
          <w:szCs w:val="28"/>
        </w:rPr>
        <w:tab/>
      </w:r>
      <w:r w:rsidRPr="007A00D2">
        <w:rPr>
          <w:color w:val="000000"/>
          <w:spacing w:val="8"/>
          <w:szCs w:val="28"/>
        </w:rPr>
        <w:t xml:space="preserve"> имеют</w:t>
      </w:r>
      <w:r w:rsidR="00C0718F">
        <w:rPr>
          <w:color w:val="000000"/>
          <w:spacing w:val="8"/>
          <w:szCs w:val="28"/>
        </w:rPr>
        <w:tab/>
      </w:r>
      <w:r w:rsidRPr="007A00D2">
        <w:rPr>
          <w:color w:val="000000"/>
          <w:spacing w:val="8"/>
          <w:szCs w:val="28"/>
        </w:rPr>
        <w:t xml:space="preserve"> два</w:t>
      </w:r>
      <w:r w:rsidR="00C0718F">
        <w:rPr>
          <w:color w:val="000000"/>
          <w:spacing w:val="8"/>
          <w:szCs w:val="28"/>
        </w:rPr>
        <w:tab/>
      </w:r>
      <w:r w:rsidRPr="007A00D2">
        <w:rPr>
          <w:color w:val="000000"/>
          <w:spacing w:val="8"/>
          <w:szCs w:val="28"/>
        </w:rPr>
        <w:t xml:space="preserve"> отделения</w:t>
      </w:r>
      <w:r w:rsidR="00C0718F">
        <w:rPr>
          <w:color w:val="000000"/>
          <w:spacing w:val="8"/>
          <w:szCs w:val="28"/>
        </w:rPr>
        <w:tab/>
      </w:r>
      <w:r w:rsidRPr="007A00D2">
        <w:rPr>
          <w:color w:val="000000"/>
          <w:spacing w:val="8"/>
          <w:szCs w:val="28"/>
        </w:rPr>
        <w:t xml:space="preserve"> (</w:t>
      </w:r>
      <w:r w:rsidR="00C0718F">
        <w:rPr>
          <w:color w:val="000000"/>
          <w:spacing w:val="8"/>
          <w:szCs w:val="28"/>
        </w:rPr>
        <w:t>рис.4</w:t>
      </w:r>
      <w:r w:rsidRPr="007A00D2">
        <w:rPr>
          <w:color w:val="000000"/>
          <w:spacing w:val="8"/>
          <w:szCs w:val="28"/>
        </w:rPr>
        <w:t>)</w:t>
      </w:r>
      <w:r w:rsidR="009027CC">
        <w:rPr>
          <w:color w:val="000000"/>
          <w:spacing w:val="8"/>
          <w:szCs w:val="28"/>
        </w:rPr>
        <w:t>,</w:t>
      </w:r>
      <w:r w:rsidR="00C0718F">
        <w:rPr>
          <w:color w:val="000000"/>
          <w:spacing w:val="8"/>
          <w:szCs w:val="28"/>
        </w:rPr>
        <w:tab/>
      </w:r>
      <w:r w:rsidRPr="007A00D2">
        <w:rPr>
          <w:color w:val="000000"/>
          <w:spacing w:val="8"/>
          <w:szCs w:val="28"/>
        </w:rPr>
        <w:t xml:space="preserve"> </w:t>
      </w:r>
      <w:r w:rsidR="009027CC">
        <w:rPr>
          <w:color w:val="000000"/>
          <w:spacing w:val="3"/>
          <w:szCs w:val="28"/>
        </w:rPr>
        <w:t>которые заполняются</w:t>
      </w:r>
      <w:r w:rsidR="00C0718F">
        <w:rPr>
          <w:color w:val="000000"/>
          <w:spacing w:val="3"/>
          <w:szCs w:val="28"/>
        </w:rPr>
        <w:tab/>
      </w:r>
      <w:r w:rsidRPr="007A00D2">
        <w:rPr>
          <w:color w:val="000000"/>
          <w:spacing w:val="3"/>
          <w:szCs w:val="28"/>
        </w:rPr>
        <w:t xml:space="preserve"> мою</w:t>
      </w:r>
      <w:r>
        <w:rPr>
          <w:color w:val="000000"/>
          <w:spacing w:val="3"/>
          <w:szCs w:val="28"/>
        </w:rPr>
        <w:softHyphen/>
      </w:r>
      <w:r w:rsidRPr="007A00D2">
        <w:rPr>
          <w:color w:val="000000"/>
          <w:spacing w:val="3"/>
          <w:szCs w:val="28"/>
        </w:rPr>
        <w:t>щим</w:t>
      </w:r>
      <w:r w:rsidR="00C0718F">
        <w:rPr>
          <w:color w:val="000000"/>
          <w:spacing w:val="3"/>
          <w:szCs w:val="28"/>
        </w:rPr>
        <w:tab/>
      </w:r>
      <w:r w:rsidRPr="007A00D2">
        <w:rPr>
          <w:color w:val="000000"/>
          <w:spacing w:val="3"/>
          <w:szCs w:val="28"/>
        </w:rPr>
        <w:t xml:space="preserve"> рас</w:t>
      </w:r>
      <w:r w:rsidR="00C0718F">
        <w:rPr>
          <w:color w:val="000000"/>
          <w:spacing w:val="3"/>
          <w:szCs w:val="28"/>
        </w:rPr>
        <w:softHyphen/>
      </w:r>
      <w:r w:rsidRPr="007A00D2">
        <w:rPr>
          <w:color w:val="000000"/>
          <w:spacing w:val="3"/>
          <w:szCs w:val="28"/>
        </w:rPr>
        <w:t>твором,</w:t>
      </w:r>
      <w:r w:rsidR="00C0718F">
        <w:rPr>
          <w:color w:val="000000"/>
          <w:spacing w:val="3"/>
          <w:szCs w:val="28"/>
        </w:rPr>
        <w:tab/>
      </w:r>
      <w:r w:rsidRPr="007A00D2">
        <w:rPr>
          <w:color w:val="000000"/>
          <w:spacing w:val="3"/>
          <w:szCs w:val="28"/>
        </w:rPr>
        <w:t xml:space="preserve"> подогрева</w:t>
      </w:r>
      <w:r w:rsidRPr="007A00D2">
        <w:rPr>
          <w:color w:val="000000"/>
          <w:spacing w:val="3"/>
          <w:szCs w:val="28"/>
        </w:rPr>
        <w:t>е</w:t>
      </w:r>
      <w:r w:rsidRPr="007A00D2">
        <w:rPr>
          <w:color w:val="000000"/>
          <w:spacing w:val="3"/>
          <w:szCs w:val="28"/>
        </w:rPr>
        <w:t>мым</w:t>
      </w:r>
      <w:r w:rsidR="00C0718F">
        <w:rPr>
          <w:color w:val="000000"/>
          <w:spacing w:val="3"/>
          <w:szCs w:val="28"/>
        </w:rPr>
        <w:tab/>
      </w:r>
      <w:r w:rsidRPr="007A00D2">
        <w:rPr>
          <w:color w:val="000000"/>
          <w:spacing w:val="3"/>
          <w:szCs w:val="28"/>
        </w:rPr>
        <w:t xml:space="preserve"> паровым</w:t>
      </w:r>
      <w:r w:rsidR="00C0718F">
        <w:rPr>
          <w:color w:val="000000"/>
          <w:spacing w:val="3"/>
          <w:szCs w:val="28"/>
        </w:rPr>
        <w:tab/>
      </w:r>
      <w:r w:rsidRPr="007A00D2">
        <w:rPr>
          <w:color w:val="000000"/>
          <w:spacing w:val="3"/>
          <w:szCs w:val="28"/>
        </w:rPr>
        <w:t xml:space="preserve"> змеевиком</w:t>
      </w:r>
      <w:r w:rsidRPr="007A00D2">
        <w:rPr>
          <w:color w:val="000000"/>
          <w:spacing w:val="2"/>
          <w:szCs w:val="28"/>
        </w:rPr>
        <w:t xml:space="preserve">. </w:t>
      </w:r>
      <w:r w:rsidRPr="007A00D2">
        <w:rPr>
          <w:color w:val="000000"/>
          <w:spacing w:val="4"/>
          <w:szCs w:val="28"/>
        </w:rPr>
        <w:t>Для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удаления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пара, поднимающегося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с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поверхности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раствора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>,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над</w:t>
      </w:r>
      <w:r w:rsidR="00C0718F">
        <w:rPr>
          <w:color w:val="000000"/>
          <w:spacing w:val="4"/>
          <w:szCs w:val="28"/>
        </w:rPr>
        <w:tab/>
      </w:r>
      <w:r w:rsidRPr="007A00D2">
        <w:rPr>
          <w:color w:val="000000"/>
          <w:spacing w:val="4"/>
          <w:szCs w:val="28"/>
        </w:rPr>
        <w:t xml:space="preserve"> ван</w:t>
      </w:r>
      <w:r w:rsidRPr="007A00D2">
        <w:rPr>
          <w:color w:val="000000"/>
          <w:spacing w:val="4"/>
          <w:szCs w:val="28"/>
        </w:rPr>
        <w:softHyphen/>
      </w:r>
      <w:r w:rsidRPr="007A00D2">
        <w:rPr>
          <w:color w:val="000000"/>
          <w:spacing w:val="3"/>
          <w:szCs w:val="28"/>
        </w:rPr>
        <w:t>ной</w:t>
      </w:r>
      <w:r w:rsidR="00C0718F">
        <w:rPr>
          <w:color w:val="000000"/>
          <w:spacing w:val="3"/>
          <w:szCs w:val="28"/>
        </w:rPr>
        <w:tab/>
      </w:r>
      <w:r w:rsidRPr="007A00D2">
        <w:rPr>
          <w:color w:val="000000"/>
          <w:spacing w:val="3"/>
          <w:szCs w:val="28"/>
        </w:rPr>
        <w:t xml:space="preserve"> имеется</w:t>
      </w:r>
      <w:r w:rsidR="00C0718F">
        <w:rPr>
          <w:color w:val="000000"/>
          <w:spacing w:val="3"/>
          <w:szCs w:val="28"/>
        </w:rPr>
        <w:tab/>
      </w:r>
      <w:r w:rsidRPr="007A00D2">
        <w:rPr>
          <w:color w:val="000000"/>
          <w:spacing w:val="3"/>
          <w:szCs w:val="28"/>
        </w:rPr>
        <w:t xml:space="preserve"> зонт,</w:t>
      </w:r>
      <w:r w:rsidR="00C0718F">
        <w:rPr>
          <w:color w:val="000000"/>
          <w:spacing w:val="3"/>
          <w:szCs w:val="28"/>
        </w:rPr>
        <w:tab/>
      </w:r>
      <w:r w:rsidRPr="007A00D2">
        <w:rPr>
          <w:color w:val="000000"/>
          <w:spacing w:val="3"/>
          <w:szCs w:val="28"/>
        </w:rPr>
        <w:t xml:space="preserve"> со</w:t>
      </w:r>
      <w:r w:rsidR="00C0718F">
        <w:rPr>
          <w:color w:val="000000"/>
          <w:spacing w:val="3"/>
          <w:szCs w:val="28"/>
        </w:rPr>
        <w:softHyphen/>
      </w:r>
      <w:r w:rsidRPr="007A00D2">
        <w:rPr>
          <w:color w:val="000000"/>
          <w:spacing w:val="3"/>
          <w:szCs w:val="28"/>
        </w:rPr>
        <w:t>единенный</w:t>
      </w:r>
      <w:r w:rsidR="00C0718F">
        <w:rPr>
          <w:color w:val="000000"/>
          <w:spacing w:val="3"/>
          <w:szCs w:val="28"/>
        </w:rPr>
        <w:tab/>
      </w:r>
      <w:r w:rsidR="00C0718F">
        <w:rPr>
          <w:color w:val="000000"/>
          <w:spacing w:val="3"/>
          <w:szCs w:val="28"/>
        </w:rPr>
        <w:tab/>
      </w:r>
      <w:r w:rsidRPr="007A00D2">
        <w:rPr>
          <w:color w:val="000000"/>
          <w:spacing w:val="3"/>
          <w:szCs w:val="28"/>
        </w:rPr>
        <w:t xml:space="preserve"> с</w:t>
      </w:r>
      <w:r w:rsidR="00C0718F">
        <w:rPr>
          <w:color w:val="000000"/>
          <w:spacing w:val="3"/>
          <w:szCs w:val="28"/>
        </w:rPr>
        <w:tab/>
      </w:r>
      <w:r w:rsidR="00C0718F">
        <w:rPr>
          <w:color w:val="000000"/>
          <w:spacing w:val="3"/>
          <w:szCs w:val="28"/>
        </w:rPr>
        <w:tab/>
      </w:r>
      <w:r w:rsidR="00C0718F">
        <w:rPr>
          <w:color w:val="000000"/>
          <w:spacing w:val="3"/>
          <w:szCs w:val="28"/>
        </w:rPr>
        <w:tab/>
      </w:r>
      <w:r w:rsidRPr="007A00D2">
        <w:rPr>
          <w:color w:val="000000"/>
          <w:spacing w:val="3"/>
          <w:szCs w:val="28"/>
        </w:rPr>
        <w:t xml:space="preserve"> вытяжной вентиляцией.</w:t>
      </w:r>
    </w:p>
    <w:p w:rsidR="00A04740" w:rsidRDefault="00A04740" w:rsidP="00A04740">
      <w:pPr>
        <w:shd w:val="clear" w:color="auto" w:fill="FFFFFF"/>
        <w:ind w:left="284" w:right="284" w:firstLine="709"/>
        <w:jc w:val="both"/>
        <w:rPr>
          <w:color w:val="000000"/>
          <w:spacing w:val="3"/>
          <w:szCs w:val="28"/>
        </w:rPr>
      </w:pPr>
    </w:p>
    <w:p w:rsidR="00A04740" w:rsidRDefault="00A04740" w:rsidP="00C0718F">
      <w:pPr>
        <w:framePr w:h="3211" w:hSpace="10080" w:wrap="notBeside" w:vAnchor="text" w:hAnchor="page" w:x="4102" w:y="1"/>
        <w:ind w:left="284" w:right="284" w:firstLine="709"/>
        <w:jc w:val="center"/>
      </w:pPr>
      <w:r>
        <w:rPr>
          <w:noProof/>
        </w:rPr>
        <w:drawing>
          <wp:inline distT="0" distB="0" distL="0" distR="0">
            <wp:extent cx="2181225" cy="2038350"/>
            <wp:effectExtent l="1905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4740" w:rsidRDefault="00A04740" w:rsidP="00A04740">
      <w:pPr>
        <w:shd w:val="clear" w:color="auto" w:fill="FFFFFF"/>
        <w:ind w:left="284" w:right="284" w:firstLine="709"/>
        <w:jc w:val="both"/>
        <w:rPr>
          <w:color w:val="000000"/>
          <w:spacing w:val="3"/>
          <w:szCs w:val="28"/>
        </w:rPr>
      </w:pPr>
    </w:p>
    <w:p w:rsidR="00C0718F" w:rsidRDefault="00C0718F" w:rsidP="00C0718F">
      <w:pPr>
        <w:shd w:val="clear" w:color="auto" w:fill="FFFFFF"/>
        <w:ind w:left="284" w:right="284" w:firstLine="709"/>
        <w:jc w:val="center"/>
        <w:rPr>
          <w:color w:val="000000"/>
          <w:spacing w:val="-5"/>
          <w:szCs w:val="28"/>
        </w:rPr>
      </w:pPr>
      <w:r>
        <w:rPr>
          <w:iCs/>
          <w:color w:val="000000"/>
          <w:spacing w:val="-4"/>
          <w:szCs w:val="28"/>
        </w:rPr>
        <w:t>1 –</w:t>
      </w:r>
      <w:r w:rsidR="00A04740" w:rsidRPr="00C0718F">
        <w:rPr>
          <w:color w:val="000000"/>
          <w:spacing w:val="-4"/>
          <w:szCs w:val="28"/>
        </w:rPr>
        <w:t xml:space="preserve"> </w:t>
      </w:r>
      <w:r w:rsidR="00A04740" w:rsidRPr="007A00D2">
        <w:rPr>
          <w:color w:val="000000"/>
          <w:spacing w:val="-4"/>
          <w:szCs w:val="28"/>
        </w:rPr>
        <w:t>зонт</w:t>
      </w:r>
      <w:r>
        <w:rPr>
          <w:color w:val="000000"/>
          <w:spacing w:val="-4"/>
          <w:szCs w:val="28"/>
        </w:rPr>
        <w:tab/>
      </w:r>
      <w:r>
        <w:rPr>
          <w:color w:val="000000"/>
          <w:spacing w:val="-4"/>
          <w:szCs w:val="28"/>
        </w:rPr>
        <w:tab/>
      </w:r>
      <w:r w:rsidR="00A04740" w:rsidRPr="007A00D2">
        <w:rPr>
          <w:color w:val="000000"/>
          <w:spacing w:val="-4"/>
          <w:szCs w:val="28"/>
        </w:rPr>
        <w:t xml:space="preserve"> </w:t>
      </w:r>
      <w:r>
        <w:rPr>
          <w:color w:val="000000"/>
          <w:spacing w:val="-4"/>
          <w:szCs w:val="28"/>
        </w:rPr>
        <w:t xml:space="preserve"> </w:t>
      </w:r>
      <w:r w:rsidR="00A04740" w:rsidRPr="007A00D2">
        <w:rPr>
          <w:color w:val="000000"/>
          <w:spacing w:val="-4"/>
          <w:szCs w:val="28"/>
        </w:rPr>
        <w:t>отсасывающей</w:t>
      </w:r>
      <w:r>
        <w:rPr>
          <w:color w:val="000000"/>
          <w:spacing w:val="-4"/>
          <w:szCs w:val="28"/>
        </w:rPr>
        <w:t xml:space="preserve"> </w:t>
      </w:r>
      <w:r w:rsidR="00A04740" w:rsidRPr="007A00D2">
        <w:rPr>
          <w:color w:val="000000"/>
          <w:spacing w:val="-4"/>
          <w:szCs w:val="28"/>
        </w:rPr>
        <w:t>вентиляции;</w:t>
      </w:r>
      <w:r>
        <w:rPr>
          <w:color w:val="000000"/>
          <w:spacing w:val="-4"/>
          <w:szCs w:val="28"/>
        </w:rPr>
        <w:t xml:space="preserve"> </w:t>
      </w:r>
      <w:r w:rsidR="00A04740" w:rsidRPr="007A00D2">
        <w:rPr>
          <w:color w:val="000000"/>
          <w:spacing w:val="-4"/>
          <w:szCs w:val="28"/>
        </w:rPr>
        <w:t>2</w:t>
      </w:r>
      <w:r>
        <w:rPr>
          <w:color w:val="000000"/>
          <w:spacing w:val="-4"/>
          <w:szCs w:val="28"/>
        </w:rPr>
        <w:t xml:space="preserve"> – </w:t>
      </w:r>
      <w:r w:rsidR="00A04740" w:rsidRPr="007A00D2">
        <w:rPr>
          <w:color w:val="000000"/>
          <w:spacing w:val="-5"/>
          <w:szCs w:val="28"/>
        </w:rPr>
        <w:t>трубопровод</w:t>
      </w:r>
      <w:r>
        <w:rPr>
          <w:color w:val="000000"/>
          <w:spacing w:val="-5"/>
          <w:szCs w:val="28"/>
        </w:rPr>
        <w:t xml:space="preserve">; 3 – </w:t>
      </w:r>
      <w:r w:rsidR="00A04740" w:rsidRPr="007A00D2">
        <w:rPr>
          <w:color w:val="000000"/>
          <w:spacing w:val="-5"/>
          <w:szCs w:val="28"/>
        </w:rPr>
        <w:t>насос;</w:t>
      </w:r>
    </w:p>
    <w:p w:rsidR="00A04740" w:rsidRDefault="00C0718F" w:rsidP="00C0718F">
      <w:pPr>
        <w:shd w:val="clear" w:color="auto" w:fill="FFFFFF"/>
        <w:ind w:left="284" w:right="284" w:firstLine="709"/>
        <w:jc w:val="center"/>
        <w:rPr>
          <w:color w:val="000000"/>
          <w:spacing w:val="-2"/>
          <w:szCs w:val="28"/>
        </w:rPr>
      </w:pPr>
      <w:r>
        <w:rPr>
          <w:color w:val="000000"/>
          <w:spacing w:val="-5"/>
          <w:szCs w:val="28"/>
        </w:rPr>
        <w:t>4 – у</w:t>
      </w:r>
      <w:r w:rsidR="00A04740" w:rsidRPr="007A00D2">
        <w:rPr>
          <w:color w:val="000000"/>
          <w:spacing w:val="-5"/>
          <w:szCs w:val="28"/>
        </w:rPr>
        <w:t>стройство</w:t>
      </w:r>
      <w:r w:rsidR="000E172C">
        <w:rPr>
          <w:color w:val="000000"/>
          <w:spacing w:val="-5"/>
          <w:szCs w:val="28"/>
        </w:rPr>
        <w:t xml:space="preserve"> </w:t>
      </w:r>
      <w:r w:rsidR="00A04740" w:rsidRPr="007A00D2">
        <w:rPr>
          <w:color w:val="000000"/>
          <w:spacing w:val="-2"/>
          <w:szCs w:val="28"/>
        </w:rPr>
        <w:t>для</w:t>
      </w:r>
      <w:r w:rsidR="000E172C">
        <w:rPr>
          <w:color w:val="000000"/>
          <w:spacing w:val="-2"/>
          <w:szCs w:val="28"/>
        </w:rPr>
        <w:t xml:space="preserve"> </w:t>
      </w:r>
      <w:r w:rsidR="00A04740" w:rsidRPr="007A00D2">
        <w:rPr>
          <w:color w:val="000000"/>
          <w:spacing w:val="-2"/>
          <w:szCs w:val="28"/>
        </w:rPr>
        <w:t>нагрева</w:t>
      </w:r>
      <w:r w:rsidR="000E172C">
        <w:rPr>
          <w:color w:val="000000"/>
          <w:spacing w:val="-2"/>
          <w:szCs w:val="28"/>
        </w:rPr>
        <w:t xml:space="preserve"> </w:t>
      </w:r>
      <w:r w:rsidR="00A04740" w:rsidRPr="007A00D2">
        <w:rPr>
          <w:color w:val="000000"/>
          <w:spacing w:val="-2"/>
          <w:szCs w:val="28"/>
        </w:rPr>
        <w:t>раствора;</w:t>
      </w:r>
      <w:r w:rsidR="000E172C">
        <w:rPr>
          <w:color w:val="000000"/>
          <w:spacing w:val="-2"/>
          <w:szCs w:val="28"/>
        </w:rPr>
        <w:t xml:space="preserve"> 5 – </w:t>
      </w:r>
      <w:r w:rsidR="00A04740" w:rsidRPr="007A00D2">
        <w:rPr>
          <w:color w:val="000000"/>
          <w:spacing w:val="-2"/>
          <w:szCs w:val="28"/>
        </w:rPr>
        <w:t>решетка;</w:t>
      </w:r>
      <w:r w:rsidR="000E172C">
        <w:rPr>
          <w:color w:val="000000"/>
          <w:spacing w:val="-2"/>
          <w:szCs w:val="28"/>
        </w:rPr>
        <w:t xml:space="preserve"> 6 – </w:t>
      </w:r>
      <w:r w:rsidR="00A04740" w:rsidRPr="007A00D2">
        <w:rPr>
          <w:color w:val="000000"/>
          <w:spacing w:val="-2"/>
          <w:szCs w:val="28"/>
        </w:rPr>
        <w:t>наконечник</w:t>
      </w:r>
    </w:p>
    <w:p w:rsidR="000E172C" w:rsidRDefault="000E172C" w:rsidP="00C0718F">
      <w:pPr>
        <w:shd w:val="clear" w:color="auto" w:fill="FFFFFF"/>
        <w:ind w:left="284" w:right="284" w:firstLine="709"/>
        <w:jc w:val="center"/>
        <w:rPr>
          <w:color w:val="000000"/>
          <w:spacing w:val="3"/>
          <w:szCs w:val="28"/>
        </w:rPr>
      </w:pPr>
    </w:p>
    <w:p w:rsidR="00A04740" w:rsidRDefault="00A04740" w:rsidP="00A04740">
      <w:pPr>
        <w:shd w:val="clear" w:color="auto" w:fill="FFFFFF"/>
        <w:ind w:left="284" w:right="284" w:firstLine="709"/>
        <w:jc w:val="both"/>
        <w:rPr>
          <w:color w:val="000000"/>
          <w:spacing w:val="2"/>
          <w:szCs w:val="28"/>
        </w:rPr>
      </w:pPr>
      <w:r>
        <w:rPr>
          <w:color w:val="000000"/>
          <w:spacing w:val="3"/>
          <w:szCs w:val="28"/>
        </w:rPr>
        <w:t>Рисунок</w:t>
      </w:r>
      <w:r w:rsidR="000E172C">
        <w:rPr>
          <w:color w:val="000000"/>
          <w:spacing w:val="3"/>
          <w:szCs w:val="28"/>
        </w:rPr>
        <w:t xml:space="preserve"> 4 – </w:t>
      </w:r>
      <w:r w:rsidRPr="007A00D2">
        <w:rPr>
          <w:color w:val="000000"/>
          <w:spacing w:val="8"/>
          <w:szCs w:val="28"/>
        </w:rPr>
        <w:t>Ванна</w:t>
      </w:r>
      <w:r w:rsidR="000E172C">
        <w:rPr>
          <w:color w:val="000000"/>
          <w:spacing w:val="8"/>
          <w:szCs w:val="28"/>
        </w:rPr>
        <w:t xml:space="preserve"> </w:t>
      </w:r>
      <w:r w:rsidRPr="007A00D2">
        <w:rPr>
          <w:color w:val="000000"/>
          <w:spacing w:val="8"/>
          <w:szCs w:val="28"/>
        </w:rPr>
        <w:t>для</w:t>
      </w:r>
      <w:r w:rsidR="000E172C">
        <w:rPr>
          <w:color w:val="000000"/>
          <w:spacing w:val="8"/>
          <w:szCs w:val="28"/>
        </w:rPr>
        <w:t xml:space="preserve"> </w:t>
      </w:r>
      <w:r w:rsidRPr="007A00D2">
        <w:rPr>
          <w:color w:val="000000"/>
          <w:spacing w:val="8"/>
          <w:szCs w:val="28"/>
        </w:rPr>
        <w:t>очистки</w:t>
      </w:r>
      <w:r w:rsidR="000E172C">
        <w:rPr>
          <w:color w:val="000000"/>
          <w:spacing w:val="8"/>
          <w:szCs w:val="28"/>
        </w:rPr>
        <w:t xml:space="preserve"> </w:t>
      </w:r>
      <w:r w:rsidRPr="007A00D2">
        <w:rPr>
          <w:color w:val="000000"/>
          <w:spacing w:val="8"/>
          <w:szCs w:val="28"/>
        </w:rPr>
        <w:t>дета</w:t>
      </w:r>
      <w:r w:rsidRPr="007A00D2">
        <w:rPr>
          <w:color w:val="000000"/>
          <w:spacing w:val="8"/>
          <w:szCs w:val="28"/>
        </w:rPr>
        <w:softHyphen/>
      </w:r>
      <w:r w:rsidRPr="007A00D2">
        <w:rPr>
          <w:color w:val="000000"/>
          <w:spacing w:val="2"/>
          <w:szCs w:val="28"/>
        </w:rPr>
        <w:t>лей</w:t>
      </w:r>
      <w:r w:rsidR="000E172C">
        <w:rPr>
          <w:color w:val="000000"/>
          <w:spacing w:val="2"/>
          <w:szCs w:val="28"/>
        </w:rPr>
        <w:t xml:space="preserve"> </w:t>
      </w:r>
      <w:r w:rsidRPr="007A00D2">
        <w:rPr>
          <w:color w:val="000000"/>
          <w:spacing w:val="2"/>
          <w:szCs w:val="28"/>
        </w:rPr>
        <w:t>способом погружения</w:t>
      </w:r>
    </w:p>
    <w:p w:rsidR="000E172C" w:rsidRDefault="000E172C" w:rsidP="00A04740">
      <w:pPr>
        <w:shd w:val="clear" w:color="auto" w:fill="FFFFFF"/>
        <w:ind w:left="284" w:right="284" w:firstLine="709"/>
        <w:jc w:val="both"/>
        <w:rPr>
          <w:color w:val="000000"/>
          <w:spacing w:val="3"/>
          <w:szCs w:val="28"/>
        </w:rPr>
      </w:pPr>
    </w:p>
    <w:p w:rsidR="00A04740" w:rsidRPr="000E172C" w:rsidRDefault="00A04740" w:rsidP="00A04740">
      <w:pPr>
        <w:shd w:val="clear" w:color="auto" w:fill="FFFFFF"/>
        <w:ind w:left="284" w:right="284" w:firstLine="709"/>
        <w:jc w:val="both"/>
        <w:rPr>
          <w:szCs w:val="28"/>
        </w:rPr>
      </w:pPr>
      <w:r w:rsidRPr="007A00D2">
        <w:rPr>
          <w:color w:val="000000"/>
          <w:spacing w:val="3"/>
          <w:szCs w:val="28"/>
        </w:rPr>
        <w:t xml:space="preserve">Чтобы предотвратить </w:t>
      </w:r>
      <w:r w:rsidRPr="007A00D2">
        <w:rPr>
          <w:color w:val="000000"/>
          <w:spacing w:val="4"/>
          <w:szCs w:val="28"/>
        </w:rPr>
        <w:t>взбалтывание моющего раствора при опускании де</w:t>
      </w:r>
      <w:r>
        <w:rPr>
          <w:color w:val="000000"/>
          <w:spacing w:val="4"/>
          <w:szCs w:val="28"/>
        </w:rPr>
        <w:softHyphen/>
      </w:r>
      <w:r w:rsidRPr="007A00D2">
        <w:rPr>
          <w:color w:val="000000"/>
          <w:spacing w:val="4"/>
          <w:szCs w:val="28"/>
        </w:rPr>
        <w:t xml:space="preserve">талей в ванну, предусмотрена </w:t>
      </w:r>
      <w:r w:rsidRPr="007A00D2">
        <w:rPr>
          <w:color w:val="000000"/>
          <w:spacing w:val="3"/>
          <w:szCs w:val="28"/>
        </w:rPr>
        <w:t xml:space="preserve">решетка </w:t>
      </w:r>
      <w:r w:rsidRPr="000E172C">
        <w:rPr>
          <w:iCs/>
          <w:color w:val="000000"/>
          <w:spacing w:val="3"/>
          <w:szCs w:val="28"/>
        </w:rPr>
        <w:t>5</w:t>
      </w:r>
      <w:r w:rsidRPr="007A00D2">
        <w:rPr>
          <w:i/>
          <w:iCs/>
          <w:color w:val="000000"/>
          <w:spacing w:val="3"/>
          <w:szCs w:val="28"/>
        </w:rPr>
        <w:t xml:space="preserve">, </w:t>
      </w:r>
      <w:r w:rsidRPr="007A00D2">
        <w:rPr>
          <w:color w:val="000000"/>
          <w:spacing w:val="3"/>
          <w:szCs w:val="28"/>
        </w:rPr>
        <w:t>которая поддерживает промываемые детали на определенном расстоя</w:t>
      </w:r>
      <w:r w:rsidRPr="007A00D2">
        <w:rPr>
          <w:color w:val="000000"/>
          <w:spacing w:val="3"/>
          <w:szCs w:val="28"/>
        </w:rPr>
        <w:softHyphen/>
      </w:r>
      <w:r w:rsidRPr="007A00D2">
        <w:rPr>
          <w:color w:val="000000"/>
          <w:spacing w:val="4"/>
          <w:szCs w:val="28"/>
        </w:rPr>
        <w:t>нии от дна, достаточном для накапливания от</w:t>
      </w:r>
      <w:r>
        <w:rPr>
          <w:color w:val="000000"/>
          <w:spacing w:val="4"/>
          <w:szCs w:val="28"/>
        </w:rPr>
        <w:softHyphen/>
      </w:r>
      <w:r w:rsidRPr="007A00D2">
        <w:rPr>
          <w:color w:val="000000"/>
          <w:spacing w:val="4"/>
          <w:szCs w:val="28"/>
        </w:rPr>
        <w:t xml:space="preserve">стоя. Отстой сливается из нижней </w:t>
      </w:r>
      <w:r w:rsidRPr="007A00D2">
        <w:rPr>
          <w:color w:val="000000"/>
          <w:spacing w:val="8"/>
          <w:szCs w:val="28"/>
        </w:rPr>
        <w:t>части ванны. Местные, более крупные от</w:t>
      </w:r>
      <w:r>
        <w:rPr>
          <w:color w:val="000000"/>
          <w:spacing w:val="8"/>
          <w:szCs w:val="28"/>
        </w:rPr>
        <w:softHyphen/>
      </w:r>
      <w:r w:rsidRPr="007A00D2">
        <w:rPr>
          <w:color w:val="000000"/>
          <w:spacing w:val="8"/>
          <w:szCs w:val="28"/>
        </w:rPr>
        <w:t>ложения загрязнения, оставшиеся на</w:t>
      </w:r>
      <w:r>
        <w:rPr>
          <w:color w:val="000000"/>
          <w:spacing w:val="8"/>
          <w:szCs w:val="28"/>
        </w:rPr>
        <w:t xml:space="preserve"> </w:t>
      </w:r>
      <w:r w:rsidRPr="007A00D2">
        <w:rPr>
          <w:color w:val="000000"/>
          <w:spacing w:val="3"/>
          <w:szCs w:val="28"/>
        </w:rPr>
        <w:t>поверхности деталей, удаляют струей раствора, подаваемого насосом через рези</w:t>
      </w:r>
      <w:r w:rsidRPr="007A00D2">
        <w:rPr>
          <w:color w:val="000000"/>
          <w:spacing w:val="3"/>
          <w:szCs w:val="28"/>
        </w:rPr>
        <w:softHyphen/>
      </w:r>
      <w:r w:rsidRPr="007A00D2">
        <w:rPr>
          <w:color w:val="000000"/>
          <w:spacing w:val="7"/>
          <w:szCs w:val="28"/>
        </w:rPr>
        <w:t xml:space="preserve">новый шланг и наконечник </w:t>
      </w:r>
      <w:r w:rsidR="000E172C">
        <w:rPr>
          <w:iCs/>
          <w:color w:val="000000"/>
          <w:spacing w:val="7"/>
          <w:szCs w:val="28"/>
        </w:rPr>
        <w:t>6. Оп</w:t>
      </w:r>
      <w:r w:rsidR="000E172C">
        <w:rPr>
          <w:iCs/>
          <w:color w:val="000000"/>
          <w:spacing w:val="7"/>
          <w:szCs w:val="28"/>
        </w:rPr>
        <w:t>о</w:t>
      </w:r>
      <w:r w:rsidR="000E172C">
        <w:rPr>
          <w:iCs/>
          <w:color w:val="000000"/>
          <w:spacing w:val="7"/>
          <w:szCs w:val="28"/>
        </w:rPr>
        <w:t>ласкивание деталей после очистки не требуется.</w:t>
      </w:r>
    </w:p>
    <w:p w:rsidR="00A04740" w:rsidRPr="007A00D2" w:rsidRDefault="000E172C" w:rsidP="00A04740">
      <w:pPr>
        <w:ind w:left="284" w:right="284" w:firstLine="709"/>
        <w:jc w:val="both"/>
        <w:rPr>
          <w:color w:val="000000"/>
          <w:spacing w:val="8"/>
          <w:szCs w:val="28"/>
        </w:rPr>
      </w:pPr>
      <w:r>
        <w:rPr>
          <w:color w:val="000000"/>
          <w:spacing w:val="3"/>
          <w:szCs w:val="28"/>
        </w:rPr>
        <w:t xml:space="preserve">В качестве моющего раствора применяют Лабомид-203: </w:t>
      </w:r>
      <w:r>
        <w:rPr>
          <w:color w:val="000000"/>
          <w:spacing w:val="-3"/>
          <w:szCs w:val="28"/>
        </w:rPr>
        <w:t>концентрацией его в моющем растворе 25-35 г/л, рабочей температурой раствора 80-90</w:t>
      </w:r>
      <w:r>
        <w:rPr>
          <w:color w:val="000000"/>
          <w:spacing w:val="-3"/>
          <w:szCs w:val="28"/>
          <w:vertAlign w:val="superscript"/>
        </w:rPr>
        <w:t>0</w:t>
      </w:r>
      <w:r>
        <w:rPr>
          <w:color w:val="000000"/>
          <w:spacing w:val="-3"/>
          <w:szCs w:val="28"/>
        </w:rPr>
        <w:t>С, продолж</w:t>
      </w:r>
      <w:r>
        <w:rPr>
          <w:color w:val="000000"/>
          <w:spacing w:val="-3"/>
          <w:szCs w:val="28"/>
        </w:rPr>
        <w:t>и</w:t>
      </w:r>
      <w:r>
        <w:rPr>
          <w:color w:val="000000"/>
          <w:spacing w:val="-3"/>
          <w:szCs w:val="28"/>
        </w:rPr>
        <w:t>тельностью очистки 15-30 мин.</w:t>
      </w:r>
      <w:r w:rsidRPr="000D16FB">
        <w:rPr>
          <w:color w:val="000000"/>
          <w:spacing w:val="6"/>
          <w:szCs w:val="28"/>
        </w:rPr>
        <w:t xml:space="preserve"> </w:t>
      </w:r>
      <w:r w:rsidR="00A04740" w:rsidRPr="007A00D2">
        <w:rPr>
          <w:color w:val="000000"/>
          <w:spacing w:val="3"/>
          <w:szCs w:val="28"/>
        </w:rPr>
        <w:t xml:space="preserve"> </w:t>
      </w:r>
    </w:p>
    <w:p w:rsidR="00EF7F76" w:rsidRDefault="00A04740" w:rsidP="00A04740">
      <w:pPr>
        <w:tabs>
          <w:tab w:val="left" w:leader="dot" w:pos="9781"/>
          <w:tab w:val="left" w:pos="10206"/>
        </w:tabs>
        <w:ind w:left="284" w:right="284" w:firstLine="709"/>
        <w:jc w:val="both"/>
      </w:pPr>
      <w:r w:rsidRPr="007A00D2">
        <w:rPr>
          <w:color w:val="000000"/>
          <w:szCs w:val="28"/>
        </w:rPr>
        <w:t>Недостат</w:t>
      </w:r>
      <w:r w:rsidR="000E172C">
        <w:rPr>
          <w:color w:val="000000"/>
          <w:szCs w:val="28"/>
        </w:rPr>
        <w:t>ком</w:t>
      </w:r>
      <w:r w:rsidRPr="007A00D2">
        <w:rPr>
          <w:color w:val="000000"/>
          <w:szCs w:val="28"/>
        </w:rPr>
        <w:t xml:space="preserve"> очистки погружением</w:t>
      </w:r>
      <w:r w:rsidR="000E172C">
        <w:rPr>
          <w:color w:val="000000"/>
          <w:szCs w:val="28"/>
        </w:rPr>
        <w:t xml:space="preserve"> является </w:t>
      </w:r>
      <w:r w:rsidRPr="007A00D2">
        <w:rPr>
          <w:color w:val="000000"/>
          <w:szCs w:val="28"/>
        </w:rPr>
        <w:t>быстрое загрязнение раство</w:t>
      </w:r>
      <w:r w:rsidRPr="007A00D2">
        <w:rPr>
          <w:color w:val="000000"/>
          <w:szCs w:val="28"/>
        </w:rPr>
        <w:softHyphen/>
        <w:t xml:space="preserve">ра, </w:t>
      </w:r>
      <w:r w:rsidR="000E172C" w:rsidRPr="007A00D2">
        <w:rPr>
          <w:color w:val="000000"/>
          <w:szCs w:val="28"/>
        </w:rPr>
        <w:t>а,</w:t>
      </w:r>
      <w:r w:rsidRPr="007A00D2">
        <w:rPr>
          <w:color w:val="000000"/>
          <w:szCs w:val="28"/>
        </w:rPr>
        <w:t xml:space="preserve"> сле</w:t>
      </w:r>
      <w:r>
        <w:rPr>
          <w:color w:val="000000"/>
          <w:szCs w:val="28"/>
        </w:rPr>
        <w:softHyphen/>
      </w:r>
      <w:r w:rsidRPr="007A00D2">
        <w:rPr>
          <w:color w:val="000000"/>
          <w:szCs w:val="28"/>
        </w:rPr>
        <w:t>довательно, необходимость частой его замены или фильтрации.</w:t>
      </w:r>
    </w:p>
    <w:p w:rsidR="00A04740" w:rsidRDefault="00A04740" w:rsidP="00A0474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04740" w:rsidRDefault="00A04740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04740" w:rsidRDefault="00A04740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04740" w:rsidRDefault="00A04740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6B7C04" w:rsidRDefault="006B7C04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6B7C04" w:rsidRDefault="006B7C04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6B7C04" w:rsidRDefault="006B7C04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6B7C04" w:rsidRDefault="006B7C04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6B7C04" w:rsidRDefault="006B7C04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6B7C04" w:rsidRDefault="006B7C04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6B7C04" w:rsidRDefault="006B7C04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90759" w:rsidRPr="0066761C" w:rsidRDefault="00E026C7" w:rsidP="0066761C">
      <w:pPr>
        <w:pStyle w:val="1"/>
        <w:rPr>
          <w:rFonts w:ascii="Times New Roman" w:hAnsi="Times New Roman"/>
          <w:b w:val="0"/>
        </w:rPr>
      </w:pPr>
      <w:bookmarkStart w:id="12" w:name="_Toc247989408"/>
      <w:r w:rsidRPr="0066761C">
        <w:rPr>
          <w:rFonts w:ascii="Times New Roman" w:hAnsi="Times New Roman"/>
          <w:b w:val="0"/>
        </w:rPr>
        <w:lastRenderedPageBreak/>
        <w:t>3 КОНТРОЛЬ СОСТОЯНИЯ ДЕТАЛЕЙ И МЕТОДЫ УСТРАНЕНИЯ</w:t>
      </w:r>
      <w:bookmarkEnd w:id="12"/>
      <w:r w:rsidRPr="0066761C">
        <w:rPr>
          <w:rFonts w:ascii="Times New Roman" w:hAnsi="Times New Roman"/>
          <w:b w:val="0"/>
        </w:rPr>
        <w:t xml:space="preserve"> </w:t>
      </w:r>
    </w:p>
    <w:p w:rsidR="00E026C7" w:rsidRPr="0066761C" w:rsidRDefault="00E026C7" w:rsidP="0066761C">
      <w:pPr>
        <w:pStyle w:val="1"/>
        <w:rPr>
          <w:rFonts w:ascii="Times New Roman" w:hAnsi="Times New Roman"/>
          <w:b w:val="0"/>
        </w:rPr>
      </w:pPr>
      <w:bookmarkStart w:id="13" w:name="_Toc247989409"/>
      <w:r w:rsidRPr="0066761C">
        <w:rPr>
          <w:rFonts w:ascii="Times New Roman" w:hAnsi="Times New Roman"/>
          <w:b w:val="0"/>
        </w:rPr>
        <w:t>ДЕФЕКТОВ</w:t>
      </w:r>
      <w:bookmarkEnd w:id="13"/>
    </w:p>
    <w:p w:rsidR="00C37F4B" w:rsidRDefault="00C37F4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1D12FA" w:rsidRDefault="001D12F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1D12FA" w:rsidRDefault="001D12F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Согласно заданию на курсовой проект разрабатываем карту технических требований на дефектацию «слабой» детали –</w:t>
      </w:r>
      <w:r w:rsidR="0075117C">
        <w:t xml:space="preserve"> </w:t>
      </w:r>
      <w:r>
        <w:t>ведущей шестерни; с этой целью используем следующую литературу:</w:t>
      </w:r>
    </w:p>
    <w:p w:rsidR="001D12FA" w:rsidRDefault="001D12F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- Руководство по техническому обслуживанию и текущему ремонту тепл</w:t>
      </w:r>
      <w:r>
        <w:t>о</w:t>
      </w:r>
      <w:r>
        <w:t>возов 2ТЭ10, 2004. – 135стр;</w:t>
      </w:r>
    </w:p>
    <w:p w:rsidR="001D12FA" w:rsidRDefault="001D12F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- </w:t>
      </w:r>
      <w:r w:rsidR="00DB0BB0">
        <w:t>Кокошинский И.Г. Справочник по ремонту тепловозов/И.Г. Кокошинский, В.А. Горбатюк, Л.В. Клименко, Е.Г. Стеценко. – М.: Транспорт, 1979. – 304стр.</w:t>
      </w:r>
    </w:p>
    <w:p w:rsidR="00DB0BB0" w:rsidRDefault="00DB0BB0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В карте указываем все возможные дефекты, способы их выявления и устр</w:t>
      </w:r>
      <w:r>
        <w:t>а</w:t>
      </w:r>
      <w:r>
        <w:t>нения. В первую очередь помещаем неустранимые дефекты (изломы, трещины, отколы), а затем – устраняемые (износы, биение, коробление и т.п.). По каждому дефекту приводим размеры: нормальный, допустимый, предельный.</w:t>
      </w:r>
    </w:p>
    <w:p w:rsidR="001D12FA" w:rsidRDefault="001D12F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5074CB" w:rsidRPr="0075117C" w:rsidRDefault="005074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Таблица </w:t>
      </w:r>
      <w:r w:rsidR="00356B79">
        <w:t>2</w:t>
      </w:r>
      <w:r>
        <w:t xml:space="preserve"> – Карта технических требований на дефектацию «слабой» детали</w:t>
      </w:r>
      <w:r w:rsidR="0075117C">
        <w:rPr>
          <w:lang w:val="en-US"/>
        </w:rPr>
        <w:t xml:space="preserve"> – </w:t>
      </w:r>
      <w:r w:rsidR="0075117C">
        <w:t>ведущей шестерни</w:t>
      </w:r>
    </w:p>
    <w:p w:rsidR="004E4BA7" w:rsidRDefault="004E4BA7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tbl>
      <w:tblPr>
        <w:tblStyle w:val="aa"/>
        <w:tblW w:w="4571" w:type="pct"/>
        <w:tblInd w:w="534" w:type="dxa"/>
        <w:tblLayout w:type="fixed"/>
        <w:tblLook w:val="04A0"/>
      </w:tblPr>
      <w:tblGrid>
        <w:gridCol w:w="1577"/>
        <w:gridCol w:w="1473"/>
        <w:gridCol w:w="1826"/>
        <w:gridCol w:w="834"/>
        <w:gridCol w:w="100"/>
        <w:gridCol w:w="709"/>
        <w:gridCol w:w="25"/>
        <w:gridCol w:w="834"/>
        <w:gridCol w:w="969"/>
        <w:gridCol w:w="1439"/>
      </w:tblGrid>
      <w:tr w:rsidR="00D03ABE" w:rsidRPr="00805438" w:rsidTr="00D96B06">
        <w:trPr>
          <w:trHeight w:val="315"/>
        </w:trPr>
        <w:tc>
          <w:tcPr>
            <w:tcW w:w="2491" w:type="pct"/>
            <w:gridSpan w:val="3"/>
            <w:vMerge w:val="restart"/>
            <w:vAlign w:val="center"/>
          </w:tcPr>
          <w:p w:rsidR="005778E5" w:rsidRPr="00805438" w:rsidRDefault="005A7720" w:rsidP="00A5783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object w:dxaOrig="5233" w:dyaOrig="3453">
                <v:shape id="_x0000_i1027" type="#_x0000_t75" style="width:233.25pt;height:153pt" o:ole="">
                  <v:imagedata r:id="rId14" o:title=""/>
                </v:shape>
                <o:OLEObject Type="Embed" ProgID="Visio.Drawing.11" ShapeID="_x0000_i1027" DrawAspect="Content" ObjectID="_1323271937" r:id="rId15"/>
              </w:object>
            </w:r>
          </w:p>
        </w:tc>
        <w:tc>
          <w:tcPr>
            <w:tcW w:w="2509" w:type="pct"/>
            <w:gridSpan w:val="7"/>
            <w:vAlign w:val="center"/>
          </w:tcPr>
          <w:p w:rsidR="005778E5" w:rsidRPr="00805438" w:rsidRDefault="005778E5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805438">
              <w:rPr>
                <w:sz w:val="24"/>
              </w:rPr>
              <w:t>Деталь</w:t>
            </w:r>
          </w:p>
        </w:tc>
      </w:tr>
      <w:tr w:rsidR="00D03ABE" w:rsidRPr="00805438" w:rsidTr="00D96B06">
        <w:trPr>
          <w:trHeight w:val="330"/>
        </w:trPr>
        <w:tc>
          <w:tcPr>
            <w:tcW w:w="2491" w:type="pct"/>
            <w:gridSpan w:val="3"/>
            <w:vMerge/>
            <w:vAlign w:val="center"/>
          </w:tcPr>
          <w:p w:rsidR="005778E5" w:rsidRPr="00805438" w:rsidRDefault="005778E5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2509" w:type="pct"/>
            <w:gridSpan w:val="7"/>
            <w:vAlign w:val="center"/>
          </w:tcPr>
          <w:p w:rsidR="005778E5" w:rsidRDefault="008D69CE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Ведущая шестерня</w:t>
            </w:r>
          </w:p>
        </w:tc>
      </w:tr>
      <w:tr w:rsidR="00D03ABE" w:rsidRPr="00805438" w:rsidTr="00D96B06">
        <w:trPr>
          <w:trHeight w:val="315"/>
        </w:trPr>
        <w:tc>
          <w:tcPr>
            <w:tcW w:w="2491" w:type="pct"/>
            <w:gridSpan w:val="3"/>
            <w:vMerge/>
            <w:vAlign w:val="center"/>
          </w:tcPr>
          <w:p w:rsidR="005778E5" w:rsidRPr="00805438" w:rsidRDefault="005778E5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2509" w:type="pct"/>
            <w:gridSpan w:val="7"/>
            <w:vAlign w:val="center"/>
          </w:tcPr>
          <w:p w:rsidR="005778E5" w:rsidRDefault="005778E5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Номер детали</w:t>
            </w:r>
          </w:p>
        </w:tc>
      </w:tr>
      <w:tr w:rsidR="00D03ABE" w:rsidRPr="00805438" w:rsidTr="00D96B06">
        <w:trPr>
          <w:trHeight w:val="315"/>
        </w:trPr>
        <w:tc>
          <w:tcPr>
            <w:tcW w:w="2491" w:type="pct"/>
            <w:gridSpan w:val="3"/>
            <w:vMerge/>
            <w:vAlign w:val="center"/>
          </w:tcPr>
          <w:p w:rsidR="005778E5" w:rsidRPr="00805438" w:rsidRDefault="005778E5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2509" w:type="pct"/>
            <w:gridSpan w:val="7"/>
            <w:vAlign w:val="center"/>
          </w:tcPr>
          <w:p w:rsidR="005778E5" w:rsidRDefault="00F80B72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10Д100-12-006-2</w:t>
            </w:r>
          </w:p>
        </w:tc>
      </w:tr>
      <w:tr w:rsidR="00340E4D" w:rsidRPr="00805438" w:rsidTr="00D96B06">
        <w:trPr>
          <w:trHeight w:val="315"/>
        </w:trPr>
        <w:tc>
          <w:tcPr>
            <w:tcW w:w="2491" w:type="pct"/>
            <w:gridSpan w:val="3"/>
            <w:vMerge/>
            <w:vAlign w:val="center"/>
          </w:tcPr>
          <w:p w:rsidR="005778E5" w:rsidRPr="00805438" w:rsidRDefault="005778E5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1773" w:type="pct"/>
            <w:gridSpan w:val="6"/>
            <w:vAlign w:val="center"/>
          </w:tcPr>
          <w:p w:rsidR="005778E5" w:rsidRPr="00805438" w:rsidRDefault="005778E5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Материал</w:t>
            </w:r>
          </w:p>
        </w:tc>
        <w:tc>
          <w:tcPr>
            <w:tcW w:w="735" w:type="pct"/>
            <w:vAlign w:val="center"/>
          </w:tcPr>
          <w:p w:rsidR="005778E5" w:rsidRPr="00805438" w:rsidRDefault="005778E5" w:rsidP="00A5788E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Твердость</w:t>
            </w:r>
          </w:p>
        </w:tc>
      </w:tr>
      <w:tr w:rsidR="00340E4D" w:rsidRPr="00805438" w:rsidTr="00D96B06">
        <w:trPr>
          <w:trHeight w:val="330"/>
        </w:trPr>
        <w:tc>
          <w:tcPr>
            <w:tcW w:w="2491" w:type="pct"/>
            <w:gridSpan w:val="3"/>
            <w:vMerge/>
            <w:vAlign w:val="center"/>
          </w:tcPr>
          <w:p w:rsidR="005778E5" w:rsidRPr="00805438" w:rsidRDefault="005778E5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1773" w:type="pct"/>
            <w:gridSpan w:val="6"/>
            <w:vAlign w:val="center"/>
          </w:tcPr>
          <w:p w:rsidR="005778E5" w:rsidRPr="00805438" w:rsidRDefault="008D69CE" w:rsidP="00F80B72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Сталь </w:t>
            </w:r>
            <w:r w:rsidR="00F80B72">
              <w:rPr>
                <w:sz w:val="24"/>
              </w:rPr>
              <w:t>40</w:t>
            </w:r>
            <w:r>
              <w:rPr>
                <w:sz w:val="24"/>
              </w:rPr>
              <w:t>Х</w:t>
            </w:r>
          </w:p>
        </w:tc>
        <w:tc>
          <w:tcPr>
            <w:tcW w:w="735" w:type="pct"/>
            <w:vAlign w:val="center"/>
          </w:tcPr>
          <w:p w:rsidR="005778E5" w:rsidRPr="00805438" w:rsidRDefault="005778E5" w:rsidP="008D69CE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НВ </w:t>
            </w:r>
            <w:r w:rsidR="008D69CE">
              <w:rPr>
                <w:sz w:val="24"/>
              </w:rPr>
              <w:t>56</w:t>
            </w:r>
          </w:p>
        </w:tc>
      </w:tr>
      <w:tr w:rsidR="0040743F" w:rsidRPr="00805438" w:rsidTr="00095DA4">
        <w:trPr>
          <w:cantSplit/>
          <w:trHeight w:val="1133"/>
        </w:trPr>
        <w:tc>
          <w:tcPr>
            <w:tcW w:w="806" w:type="pct"/>
            <w:vMerge w:val="restart"/>
            <w:vAlign w:val="center"/>
          </w:tcPr>
          <w:p w:rsidR="0040743F" w:rsidRPr="00805438" w:rsidRDefault="0040743F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Позиция на эскизе</w:t>
            </w:r>
          </w:p>
        </w:tc>
        <w:tc>
          <w:tcPr>
            <w:tcW w:w="753" w:type="pct"/>
            <w:vMerge w:val="restart"/>
            <w:vAlign w:val="center"/>
          </w:tcPr>
          <w:p w:rsidR="0040743F" w:rsidRPr="00805438" w:rsidRDefault="0040743F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Возможные дефекты</w:t>
            </w:r>
          </w:p>
        </w:tc>
        <w:tc>
          <w:tcPr>
            <w:tcW w:w="933" w:type="pct"/>
            <w:vMerge w:val="restart"/>
            <w:vAlign w:val="center"/>
          </w:tcPr>
          <w:p w:rsidR="0040743F" w:rsidRPr="00805438" w:rsidRDefault="0040743F" w:rsidP="00F17C4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Способ уст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новления д</w:t>
            </w:r>
            <w:r>
              <w:rPr>
                <w:sz w:val="24"/>
              </w:rPr>
              <w:t>е</w:t>
            </w:r>
            <w:r>
              <w:rPr>
                <w:sz w:val="24"/>
              </w:rPr>
              <w:t>фекта, инстр</w:t>
            </w:r>
            <w:r>
              <w:rPr>
                <w:sz w:val="24"/>
              </w:rPr>
              <w:t>у</w:t>
            </w:r>
            <w:r>
              <w:rPr>
                <w:sz w:val="24"/>
              </w:rPr>
              <w:t>мент</w:t>
            </w:r>
          </w:p>
        </w:tc>
        <w:tc>
          <w:tcPr>
            <w:tcW w:w="1278" w:type="pct"/>
            <w:gridSpan w:val="5"/>
            <w:vAlign w:val="center"/>
          </w:tcPr>
          <w:p w:rsidR="0040743F" w:rsidRPr="00805438" w:rsidRDefault="0040743F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Размеры, мм</w:t>
            </w:r>
          </w:p>
        </w:tc>
        <w:tc>
          <w:tcPr>
            <w:tcW w:w="1230" w:type="pct"/>
            <w:gridSpan w:val="2"/>
            <w:vMerge w:val="restart"/>
            <w:vAlign w:val="center"/>
          </w:tcPr>
          <w:p w:rsidR="0040743F" w:rsidRPr="00805438" w:rsidRDefault="0040743F" w:rsidP="00F17C4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Заключение</w:t>
            </w:r>
          </w:p>
        </w:tc>
      </w:tr>
      <w:tr w:rsidR="0040743F" w:rsidRPr="00805438" w:rsidTr="00095DA4">
        <w:trPr>
          <w:trHeight w:val="179"/>
        </w:trPr>
        <w:tc>
          <w:tcPr>
            <w:tcW w:w="806" w:type="pct"/>
            <w:vMerge/>
            <w:vAlign w:val="center"/>
          </w:tcPr>
          <w:p w:rsidR="0040743F" w:rsidRPr="00805438" w:rsidRDefault="0040743F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53" w:type="pct"/>
            <w:vMerge/>
            <w:vAlign w:val="center"/>
          </w:tcPr>
          <w:p w:rsidR="0040743F" w:rsidRPr="00805438" w:rsidRDefault="0040743F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933" w:type="pct"/>
            <w:vMerge/>
            <w:vAlign w:val="center"/>
          </w:tcPr>
          <w:p w:rsidR="0040743F" w:rsidRPr="00805438" w:rsidRDefault="0040743F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77" w:type="pct"/>
            <w:gridSpan w:val="2"/>
            <w:vAlign w:val="center"/>
          </w:tcPr>
          <w:p w:rsidR="0040743F" w:rsidRPr="00805438" w:rsidRDefault="0040743F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</w:t>
            </w:r>
          </w:p>
        </w:tc>
        <w:tc>
          <w:tcPr>
            <w:tcW w:w="362" w:type="pct"/>
            <w:vAlign w:val="center"/>
          </w:tcPr>
          <w:p w:rsidR="0040743F" w:rsidRPr="00805438" w:rsidRDefault="0040743F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Д</w:t>
            </w:r>
          </w:p>
        </w:tc>
        <w:tc>
          <w:tcPr>
            <w:tcW w:w="439" w:type="pct"/>
            <w:gridSpan w:val="2"/>
            <w:vAlign w:val="center"/>
          </w:tcPr>
          <w:p w:rsidR="0040743F" w:rsidRPr="00805438" w:rsidRDefault="0040743F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230" w:type="pct"/>
            <w:gridSpan w:val="2"/>
            <w:vMerge/>
            <w:vAlign w:val="center"/>
          </w:tcPr>
          <w:p w:rsidR="0040743F" w:rsidRPr="00805438" w:rsidRDefault="0040743F" w:rsidP="00F17C4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E85C61" w:rsidRPr="00805438" w:rsidTr="00095DA4">
        <w:trPr>
          <w:trHeight w:val="1104"/>
        </w:trPr>
        <w:tc>
          <w:tcPr>
            <w:tcW w:w="806" w:type="pct"/>
            <w:vAlign w:val="center"/>
          </w:tcPr>
          <w:p w:rsidR="00E85C61" w:rsidRPr="00805438" w:rsidRDefault="00E85C61" w:rsidP="002C3F7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53" w:type="pct"/>
            <w:vAlign w:val="center"/>
          </w:tcPr>
          <w:p w:rsidR="001021D6" w:rsidRDefault="00E85C6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Трещины в зубьях </w:t>
            </w:r>
          </w:p>
          <w:p w:rsidR="00E85C61" w:rsidRDefault="00E85C6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или теле </w:t>
            </w:r>
          </w:p>
          <w:p w:rsidR="00E85C61" w:rsidRPr="00805438" w:rsidRDefault="00E85C6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шестерни</w:t>
            </w:r>
          </w:p>
        </w:tc>
        <w:tc>
          <w:tcPr>
            <w:tcW w:w="933" w:type="pct"/>
            <w:vAlign w:val="center"/>
          </w:tcPr>
          <w:p w:rsidR="00E85C61" w:rsidRPr="007775FC" w:rsidRDefault="007775FC" w:rsidP="007775F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Осмотр ДГС</w:t>
            </w:r>
            <w:r>
              <w:rPr>
                <w:sz w:val="24"/>
                <w:lang w:val="en-US"/>
              </w:rPr>
              <w:t>-</w:t>
            </w:r>
            <w:r>
              <w:rPr>
                <w:sz w:val="24"/>
              </w:rPr>
              <w:t>М</w:t>
            </w:r>
          </w:p>
        </w:tc>
        <w:tc>
          <w:tcPr>
            <w:tcW w:w="1278" w:type="pct"/>
            <w:gridSpan w:val="5"/>
            <w:vAlign w:val="center"/>
          </w:tcPr>
          <w:p w:rsidR="00E85C61" w:rsidRDefault="00E85C6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 допускается</w:t>
            </w:r>
          </w:p>
        </w:tc>
        <w:tc>
          <w:tcPr>
            <w:tcW w:w="1230" w:type="pct"/>
            <w:gridSpan w:val="2"/>
            <w:vAlign w:val="center"/>
          </w:tcPr>
          <w:p w:rsidR="00E85C61" w:rsidRDefault="00E85C61" w:rsidP="008D69CE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  <w:p w:rsidR="00E85C61" w:rsidRPr="00E85C61" w:rsidRDefault="00E85C61" w:rsidP="008D69CE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Заменить</w:t>
            </w:r>
          </w:p>
          <w:p w:rsidR="00E85C61" w:rsidRPr="00805438" w:rsidRDefault="00E85C61" w:rsidP="008D69CE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FE7C84" w:rsidRPr="00805438" w:rsidTr="0075117C">
        <w:trPr>
          <w:trHeight w:val="715"/>
        </w:trPr>
        <w:tc>
          <w:tcPr>
            <w:tcW w:w="806" w:type="pct"/>
            <w:vMerge w:val="restart"/>
            <w:vAlign w:val="center"/>
          </w:tcPr>
          <w:p w:rsidR="00FE7C84" w:rsidRPr="00805438" w:rsidRDefault="00FE7C84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53" w:type="pct"/>
            <w:vMerge w:val="restart"/>
            <w:vAlign w:val="center"/>
          </w:tcPr>
          <w:p w:rsidR="00FE7C84" w:rsidRPr="00805438" w:rsidRDefault="00FE7C84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Откол хотя бы одного зуба</w:t>
            </w:r>
          </w:p>
        </w:tc>
        <w:tc>
          <w:tcPr>
            <w:tcW w:w="933" w:type="pct"/>
            <w:vMerge w:val="restart"/>
            <w:vAlign w:val="center"/>
          </w:tcPr>
          <w:p w:rsidR="00FE7C84" w:rsidRPr="001D12FA" w:rsidRDefault="001D12FA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Штангенци</w:t>
            </w:r>
            <w:r>
              <w:rPr>
                <w:sz w:val="24"/>
              </w:rPr>
              <w:t>р</w:t>
            </w:r>
            <w:r>
              <w:rPr>
                <w:sz w:val="24"/>
              </w:rPr>
              <w:t>куль</w:t>
            </w:r>
          </w:p>
        </w:tc>
        <w:tc>
          <w:tcPr>
            <w:tcW w:w="1278" w:type="pct"/>
            <w:gridSpan w:val="5"/>
            <w:vAlign w:val="center"/>
          </w:tcPr>
          <w:p w:rsidR="00FE7C84" w:rsidRPr="00631100" w:rsidRDefault="00B87E2B" w:rsidP="0063110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Нахождение от торца</w:t>
            </w:r>
          </w:p>
        </w:tc>
        <w:tc>
          <w:tcPr>
            <w:tcW w:w="1230" w:type="pct"/>
            <w:gridSpan w:val="2"/>
            <w:vMerge w:val="restart"/>
            <w:vAlign w:val="center"/>
          </w:tcPr>
          <w:p w:rsidR="00FE7C84" w:rsidRPr="00805438" w:rsidRDefault="00FE7C84" w:rsidP="00F17C4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Заменить</w:t>
            </w:r>
          </w:p>
        </w:tc>
      </w:tr>
      <w:tr w:rsidR="00FE7C84" w:rsidRPr="00805438" w:rsidTr="00FE7C84">
        <w:trPr>
          <w:trHeight w:val="679"/>
        </w:trPr>
        <w:tc>
          <w:tcPr>
            <w:tcW w:w="806" w:type="pct"/>
            <w:vMerge/>
            <w:vAlign w:val="center"/>
          </w:tcPr>
          <w:p w:rsidR="00FE7C84" w:rsidRDefault="00FE7C84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753" w:type="pct"/>
            <w:vMerge/>
            <w:vAlign w:val="center"/>
          </w:tcPr>
          <w:p w:rsidR="00FE7C84" w:rsidRDefault="00FE7C84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933" w:type="pct"/>
            <w:vMerge/>
            <w:vAlign w:val="center"/>
          </w:tcPr>
          <w:p w:rsidR="00FE7C84" w:rsidRPr="00805438" w:rsidRDefault="00FE7C84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26" w:type="pct"/>
            <w:vAlign w:val="center"/>
          </w:tcPr>
          <w:p w:rsidR="00FE7C84" w:rsidRPr="00631100" w:rsidRDefault="00B87E2B" w:rsidP="0063110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426" w:type="pct"/>
            <w:gridSpan w:val="3"/>
            <w:vAlign w:val="center"/>
          </w:tcPr>
          <w:p w:rsidR="00FE7C84" w:rsidRPr="00B87E2B" w:rsidRDefault="00B87E2B" w:rsidP="0063110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</w:t>
            </w:r>
            <w:r>
              <w:rPr>
                <w:sz w:val="24"/>
              </w:rPr>
              <w:t>10% дл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ны</w:t>
            </w:r>
          </w:p>
        </w:tc>
        <w:tc>
          <w:tcPr>
            <w:tcW w:w="426" w:type="pct"/>
            <w:vAlign w:val="center"/>
          </w:tcPr>
          <w:p w:rsidR="00FE7C84" w:rsidRPr="00631100" w:rsidRDefault="00B87E2B" w:rsidP="0063110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</w:t>
            </w:r>
            <w:r>
              <w:rPr>
                <w:sz w:val="24"/>
              </w:rPr>
              <w:t>10% дл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ны</w:t>
            </w:r>
          </w:p>
        </w:tc>
        <w:tc>
          <w:tcPr>
            <w:tcW w:w="1230" w:type="pct"/>
            <w:gridSpan w:val="2"/>
            <w:vMerge/>
            <w:vAlign w:val="center"/>
          </w:tcPr>
          <w:p w:rsidR="00FE7C84" w:rsidRDefault="00FE7C84" w:rsidP="00F17C4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047181" w:rsidRPr="00805438" w:rsidTr="00095DA4">
        <w:trPr>
          <w:trHeight w:val="690"/>
        </w:trPr>
        <w:tc>
          <w:tcPr>
            <w:tcW w:w="806" w:type="pct"/>
            <w:vMerge w:val="restart"/>
            <w:vAlign w:val="center"/>
          </w:tcPr>
          <w:p w:rsidR="00047181" w:rsidRPr="00805438" w:rsidRDefault="00047181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53" w:type="pct"/>
            <w:vMerge w:val="restart"/>
            <w:vAlign w:val="center"/>
          </w:tcPr>
          <w:p w:rsidR="00047181" w:rsidRPr="00805438" w:rsidRDefault="00047181" w:rsidP="00A22912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Вмятины, раковины</w:t>
            </w:r>
          </w:p>
        </w:tc>
        <w:tc>
          <w:tcPr>
            <w:tcW w:w="933" w:type="pct"/>
            <w:vMerge w:val="restart"/>
            <w:vAlign w:val="center"/>
          </w:tcPr>
          <w:p w:rsidR="00047181" w:rsidRPr="00D35720" w:rsidRDefault="00B87E2B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Профилометр-профилограф, </w:t>
            </w:r>
            <w:r>
              <w:rPr>
                <w:sz w:val="24"/>
              </w:rPr>
              <w:lastRenderedPageBreak/>
              <w:t>ш</w:t>
            </w:r>
            <w:r w:rsidR="00D35720">
              <w:rPr>
                <w:sz w:val="24"/>
              </w:rPr>
              <w:t>тангенци</w:t>
            </w:r>
            <w:r w:rsidR="00D35720">
              <w:rPr>
                <w:sz w:val="24"/>
              </w:rPr>
              <w:t>р</w:t>
            </w:r>
            <w:r w:rsidR="00D35720">
              <w:rPr>
                <w:sz w:val="24"/>
              </w:rPr>
              <w:t>куль</w:t>
            </w:r>
          </w:p>
        </w:tc>
        <w:tc>
          <w:tcPr>
            <w:tcW w:w="1278" w:type="pct"/>
            <w:gridSpan w:val="5"/>
            <w:vAlign w:val="center"/>
          </w:tcPr>
          <w:p w:rsidR="00047181" w:rsidRPr="00A41D83" w:rsidRDefault="00047181" w:rsidP="00A41D8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Глубина</w:t>
            </w:r>
          </w:p>
        </w:tc>
        <w:tc>
          <w:tcPr>
            <w:tcW w:w="1230" w:type="pct"/>
            <w:gridSpan w:val="2"/>
            <w:vMerge w:val="restart"/>
            <w:vAlign w:val="center"/>
          </w:tcPr>
          <w:p w:rsidR="00047181" w:rsidRPr="00805438" w:rsidRDefault="00047181" w:rsidP="0040743F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Заменить</w:t>
            </w:r>
          </w:p>
        </w:tc>
      </w:tr>
      <w:tr w:rsidR="00047181" w:rsidRPr="00805438" w:rsidTr="00095DA4">
        <w:trPr>
          <w:trHeight w:val="690"/>
        </w:trPr>
        <w:tc>
          <w:tcPr>
            <w:tcW w:w="806" w:type="pct"/>
            <w:vMerge/>
            <w:vAlign w:val="center"/>
          </w:tcPr>
          <w:p w:rsidR="00047181" w:rsidRDefault="00047181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753" w:type="pct"/>
            <w:vMerge/>
            <w:vAlign w:val="center"/>
          </w:tcPr>
          <w:p w:rsidR="00047181" w:rsidRDefault="00047181" w:rsidP="00A22912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933" w:type="pct"/>
            <w:vMerge/>
            <w:vAlign w:val="center"/>
          </w:tcPr>
          <w:p w:rsidR="00047181" w:rsidRDefault="0004718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26" w:type="pct"/>
            <w:vAlign w:val="center"/>
          </w:tcPr>
          <w:p w:rsidR="00047181" w:rsidRPr="00A22912" w:rsidRDefault="00047181" w:rsidP="00A41D8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&lt; 0,5</w:t>
            </w:r>
          </w:p>
        </w:tc>
        <w:tc>
          <w:tcPr>
            <w:tcW w:w="426" w:type="pct"/>
            <w:gridSpan w:val="3"/>
            <w:vAlign w:val="center"/>
          </w:tcPr>
          <w:p w:rsidR="00047181" w:rsidRPr="00A22912" w:rsidRDefault="00047181" w:rsidP="00A41D8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 0,5</w:t>
            </w:r>
          </w:p>
        </w:tc>
        <w:tc>
          <w:tcPr>
            <w:tcW w:w="426" w:type="pct"/>
            <w:vAlign w:val="center"/>
          </w:tcPr>
          <w:p w:rsidR="00047181" w:rsidRPr="00A22912" w:rsidRDefault="00047181" w:rsidP="00A41D8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 0,5</w:t>
            </w:r>
          </w:p>
        </w:tc>
        <w:tc>
          <w:tcPr>
            <w:tcW w:w="1230" w:type="pct"/>
            <w:gridSpan w:val="2"/>
            <w:vMerge/>
            <w:vAlign w:val="center"/>
          </w:tcPr>
          <w:p w:rsidR="00047181" w:rsidRDefault="00047181" w:rsidP="0040743F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047181" w:rsidRPr="00805438" w:rsidTr="00095DA4">
        <w:trPr>
          <w:trHeight w:val="690"/>
        </w:trPr>
        <w:tc>
          <w:tcPr>
            <w:tcW w:w="806" w:type="pct"/>
            <w:vMerge/>
            <w:vAlign w:val="center"/>
          </w:tcPr>
          <w:p w:rsidR="00047181" w:rsidRDefault="00047181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753" w:type="pct"/>
            <w:vMerge/>
            <w:vAlign w:val="center"/>
          </w:tcPr>
          <w:p w:rsidR="00047181" w:rsidRDefault="00047181" w:rsidP="00A22912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933" w:type="pct"/>
            <w:vMerge/>
            <w:vAlign w:val="center"/>
          </w:tcPr>
          <w:p w:rsidR="00047181" w:rsidRDefault="0004718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1278" w:type="pct"/>
            <w:gridSpan w:val="5"/>
            <w:vAlign w:val="center"/>
          </w:tcPr>
          <w:p w:rsidR="00047181" w:rsidRPr="00047181" w:rsidRDefault="00047181" w:rsidP="00A41D8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Отдельные до 1 мм</w:t>
            </w:r>
            <w:r w:rsidR="00AC6311">
              <w:rPr>
                <w:sz w:val="24"/>
              </w:rPr>
              <w:t>,</w:t>
            </w:r>
            <w:r>
              <w:rPr>
                <w:sz w:val="24"/>
              </w:rPr>
              <w:t xml:space="preserve"> если их общая пл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щадь не превышает 25% рабочей повер</w:t>
            </w:r>
            <w:r>
              <w:rPr>
                <w:sz w:val="24"/>
              </w:rPr>
              <w:t>х</w:t>
            </w:r>
            <w:r>
              <w:rPr>
                <w:sz w:val="24"/>
              </w:rPr>
              <w:t>ности одного зуба</w:t>
            </w:r>
          </w:p>
        </w:tc>
        <w:tc>
          <w:tcPr>
            <w:tcW w:w="1230" w:type="pct"/>
            <w:gridSpan w:val="2"/>
            <w:vMerge/>
            <w:vAlign w:val="center"/>
          </w:tcPr>
          <w:p w:rsidR="00047181" w:rsidRDefault="00047181" w:rsidP="0040743F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97981" w:rsidRPr="00805438" w:rsidTr="00095DA4">
        <w:trPr>
          <w:trHeight w:val="339"/>
        </w:trPr>
        <w:tc>
          <w:tcPr>
            <w:tcW w:w="806" w:type="pct"/>
            <w:vMerge w:val="restart"/>
            <w:vAlign w:val="center"/>
          </w:tcPr>
          <w:p w:rsidR="00197981" w:rsidRDefault="00197981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53" w:type="pct"/>
            <w:vMerge w:val="restart"/>
            <w:vAlign w:val="center"/>
          </w:tcPr>
          <w:p w:rsidR="00197981" w:rsidRDefault="00197981" w:rsidP="000F718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Износ р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бочей п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верхности зубьев</w:t>
            </w:r>
          </w:p>
        </w:tc>
        <w:tc>
          <w:tcPr>
            <w:tcW w:w="933" w:type="pct"/>
            <w:vMerge w:val="restart"/>
            <w:vAlign w:val="center"/>
          </w:tcPr>
          <w:p w:rsidR="00197981" w:rsidRDefault="0019798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Выжимка</w:t>
            </w:r>
          </w:p>
        </w:tc>
        <w:tc>
          <w:tcPr>
            <w:tcW w:w="1278" w:type="pct"/>
            <w:gridSpan w:val="5"/>
            <w:vAlign w:val="center"/>
          </w:tcPr>
          <w:p w:rsidR="00197981" w:rsidRPr="002661FF" w:rsidRDefault="00197981" w:rsidP="00187CAA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Боковой зазор</w:t>
            </w:r>
          </w:p>
        </w:tc>
        <w:tc>
          <w:tcPr>
            <w:tcW w:w="1230" w:type="pct"/>
            <w:gridSpan w:val="2"/>
            <w:vMerge w:val="restart"/>
            <w:vAlign w:val="center"/>
          </w:tcPr>
          <w:p w:rsidR="00197981" w:rsidRDefault="00197981" w:rsidP="0040743F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Заменить</w:t>
            </w:r>
          </w:p>
        </w:tc>
      </w:tr>
      <w:tr w:rsidR="00197981" w:rsidRPr="00805438" w:rsidTr="00095DA4">
        <w:trPr>
          <w:trHeight w:val="690"/>
        </w:trPr>
        <w:tc>
          <w:tcPr>
            <w:tcW w:w="806" w:type="pct"/>
            <w:vMerge/>
            <w:vAlign w:val="center"/>
          </w:tcPr>
          <w:p w:rsidR="00197981" w:rsidRDefault="00197981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753" w:type="pct"/>
            <w:vMerge/>
            <w:vAlign w:val="center"/>
          </w:tcPr>
          <w:p w:rsidR="00197981" w:rsidRDefault="00197981" w:rsidP="000F718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933" w:type="pct"/>
            <w:vMerge/>
            <w:vAlign w:val="center"/>
          </w:tcPr>
          <w:p w:rsidR="00197981" w:rsidRDefault="0019798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77" w:type="pct"/>
            <w:gridSpan w:val="2"/>
            <w:vAlign w:val="center"/>
          </w:tcPr>
          <w:p w:rsidR="00197981" w:rsidRPr="002D4EA0" w:rsidRDefault="00197981" w:rsidP="007775F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0,4-0,9</w:t>
            </w:r>
          </w:p>
        </w:tc>
        <w:tc>
          <w:tcPr>
            <w:tcW w:w="362" w:type="pct"/>
            <w:vAlign w:val="center"/>
          </w:tcPr>
          <w:p w:rsidR="00197981" w:rsidRPr="002D4EA0" w:rsidRDefault="00197981" w:rsidP="007775F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0,4-1,1</w:t>
            </w:r>
          </w:p>
        </w:tc>
        <w:tc>
          <w:tcPr>
            <w:tcW w:w="439" w:type="pct"/>
            <w:gridSpan w:val="2"/>
            <w:vAlign w:val="center"/>
          </w:tcPr>
          <w:p w:rsidR="00197981" w:rsidRPr="00851198" w:rsidRDefault="00197981" w:rsidP="007775F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2D4EA0">
              <w:rPr>
                <w:sz w:val="24"/>
                <w:lang w:val="en-US"/>
              </w:rPr>
              <w:t>&gt;</w:t>
            </w:r>
            <w:r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1,4</w:t>
            </w:r>
          </w:p>
        </w:tc>
        <w:tc>
          <w:tcPr>
            <w:tcW w:w="1230" w:type="pct"/>
            <w:gridSpan w:val="2"/>
            <w:vMerge/>
            <w:vAlign w:val="center"/>
          </w:tcPr>
          <w:p w:rsidR="00197981" w:rsidRDefault="00197981" w:rsidP="0040743F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2D4EA0" w:rsidRPr="00805438" w:rsidTr="00095DA4">
        <w:trPr>
          <w:trHeight w:val="315"/>
        </w:trPr>
        <w:tc>
          <w:tcPr>
            <w:tcW w:w="806" w:type="pct"/>
            <w:vMerge w:val="restart"/>
            <w:vAlign w:val="center"/>
          </w:tcPr>
          <w:p w:rsidR="002D4EA0" w:rsidRDefault="002661FF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53" w:type="pct"/>
            <w:vMerge w:val="restart"/>
            <w:vAlign w:val="center"/>
          </w:tcPr>
          <w:p w:rsidR="002D4EA0" w:rsidRDefault="00197981" w:rsidP="00A5783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Износ то</w:t>
            </w:r>
            <w:r>
              <w:rPr>
                <w:sz w:val="24"/>
              </w:rPr>
              <w:t>р</w:t>
            </w:r>
            <w:r>
              <w:rPr>
                <w:sz w:val="24"/>
              </w:rPr>
              <w:t>цов ше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терни</w:t>
            </w:r>
          </w:p>
        </w:tc>
        <w:tc>
          <w:tcPr>
            <w:tcW w:w="933" w:type="pct"/>
            <w:vMerge w:val="restart"/>
            <w:vAlign w:val="center"/>
          </w:tcPr>
          <w:p w:rsidR="002D4EA0" w:rsidRDefault="00197981" w:rsidP="00437FD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Щуп</w:t>
            </w:r>
            <w:r w:rsidR="00047181">
              <w:rPr>
                <w:sz w:val="24"/>
              </w:rPr>
              <w:t>, индик</w:t>
            </w:r>
            <w:r w:rsidR="00047181">
              <w:rPr>
                <w:sz w:val="24"/>
              </w:rPr>
              <w:t>а</w:t>
            </w:r>
            <w:r w:rsidR="00047181">
              <w:rPr>
                <w:sz w:val="24"/>
              </w:rPr>
              <w:t>тор</w:t>
            </w:r>
          </w:p>
        </w:tc>
        <w:tc>
          <w:tcPr>
            <w:tcW w:w="1278" w:type="pct"/>
            <w:gridSpan w:val="5"/>
            <w:vAlign w:val="center"/>
          </w:tcPr>
          <w:p w:rsidR="002D4EA0" w:rsidRDefault="0019798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Осевой разбег</w:t>
            </w:r>
          </w:p>
        </w:tc>
        <w:tc>
          <w:tcPr>
            <w:tcW w:w="1230" w:type="pct"/>
            <w:gridSpan w:val="2"/>
            <w:vMerge w:val="restart"/>
            <w:vAlign w:val="center"/>
          </w:tcPr>
          <w:p w:rsidR="002D4EA0" w:rsidRDefault="0019798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Отрегулировать подбором прокладок</w:t>
            </w:r>
          </w:p>
        </w:tc>
      </w:tr>
      <w:tr w:rsidR="00197981" w:rsidRPr="00805438" w:rsidTr="00095DA4">
        <w:trPr>
          <w:trHeight w:val="367"/>
        </w:trPr>
        <w:tc>
          <w:tcPr>
            <w:tcW w:w="806" w:type="pct"/>
            <w:vMerge/>
            <w:vAlign w:val="center"/>
          </w:tcPr>
          <w:p w:rsidR="00197981" w:rsidRDefault="00197981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753" w:type="pct"/>
            <w:vMerge/>
            <w:vAlign w:val="center"/>
          </w:tcPr>
          <w:p w:rsidR="00197981" w:rsidRDefault="00197981" w:rsidP="00A5783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933" w:type="pct"/>
            <w:vMerge/>
            <w:vAlign w:val="center"/>
          </w:tcPr>
          <w:p w:rsidR="00197981" w:rsidRDefault="0019798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77" w:type="pct"/>
            <w:gridSpan w:val="2"/>
            <w:vAlign w:val="center"/>
          </w:tcPr>
          <w:p w:rsidR="00197981" w:rsidRPr="003B40D9" w:rsidRDefault="00197981" w:rsidP="007775F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0,28-0,45</w:t>
            </w:r>
          </w:p>
        </w:tc>
        <w:tc>
          <w:tcPr>
            <w:tcW w:w="362" w:type="pct"/>
            <w:vAlign w:val="center"/>
          </w:tcPr>
          <w:p w:rsidR="00197981" w:rsidRPr="003B40D9" w:rsidRDefault="00197981" w:rsidP="007775F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</w:t>
            </w:r>
            <w:r>
              <w:rPr>
                <w:sz w:val="24"/>
              </w:rPr>
              <w:t xml:space="preserve"> 0,45</w:t>
            </w:r>
          </w:p>
        </w:tc>
        <w:tc>
          <w:tcPr>
            <w:tcW w:w="439" w:type="pct"/>
            <w:gridSpan w:val="2"/>
            <w:vAlign w:val="center"/>
          </w:tcPr>
          <w:p w:rsidR="00197981" w:rsidRPr="002D4EA0" w:rsidRDefault="00197981" w:rsidP="007775F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</w:t>
            </w:r>
            <w:r>
              <w:rPr>
                <w:sz w:val="24"/>
              </w:rPr>
              <w:t xml:space="preserve"> 0,45</w:t>
            </w:r>
          </w:p>
        </w:tc>
        <w:tc>
          <w:tcPr>
            <w:tcW w:w="1230" w:type="pct"/>
            <w:gridSpan w:val="2"/>
            <w:vMerge/>
            <w:vAlign w:val="center"/>
          </w:tcPr>
          <w:p w:rsidR="00197981" w:rsidRDefault="0019798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3B40D9" w:rsidRPr="00805438" w:rsidTr="00095DA4">
        <w:trPr>
          <w:trHeight w:val="278"/>
        </w:trPr>
        <w:tc>
          <w:tcPr>
            <w:tcW w:w="806" w:type="pct"/>
            <w:vMerge w:val="restart"/>
            <w:vAlign w:val="center"/>
          </w:tcPr>
          <w:p w:rsidR="003B40D9" w:rsidRDefault="002661FF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53" w:type="pct"/>
            <w:vMerge w:val="restart"/>
            <w:vAlign w:val="center"/>
          </w:tcPr>
          <w:p w:rsidR="003B40D9" w:rsidRDefault="00197981" w:rsidP="003B40D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Уменьш</w:t>
            </w:r>
            <w:r>
              <w:rPr>
                <w:sz w:val="24"/>
              </w:rPr>
              <w:t>е</w:t>
            </w:r>
            <w:r>
              <w:rPr>
                <w:sz w:val="24"/>
              </w:rPr>
              <w:t>ние толщ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ны шлицев</w:t>
            </w:r>
          </w:p>
        </w:tc>
        <w:tc>
          <w:tcPr>
            <w:tcW w:w="933" w:type="pct"/>
            <w:vMerge w:val="restart"/>
            <w:vAlign w:val="center"/>
          </w:tcPr>
          <w:p w:rsidR="003B40D9" w:rsidRDefault="0019798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Штангенци</w:t>
            </w:r>
            <w:r>
              <w:rPr>
                <w:sz w:val="24"/>
              </w:rPr>
              <w:t>р</w:t>
            </w:r>
            <w:r>
              <w:rPr>
                <w:sz w:val="24"/>
              </w:rPr>
              <w:t>куль</w:t>
            </w:r>
          </w:p>
        </w:tc>
        <w:tc>
          <w:tcPr>
            <w:tcW w:w="1278" w:type="pct"/>
            <w:gridSpan w:val="5"/>
            <w:vAlign w:val="center"/>
          </w:tcPr>
          <w:p w:rsidR="003B40D9" w:rsidRPr="003B40D9" w:rsidRDefault="00197981" w:rsidP="0085119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Толщина</w:t>
            </w:r>
          </w:p>
        </w:tc>
        <w:tc>
          <w:tcPr>
            <w:tcW w:w="1230" w:type="pct"/>
            <w:gridSpan w:val="2"/>
            <w:vMerge w:val="restart"/>
            <w:vAlign w:val="center"/>
          </w:tcPr>
          <w:p w:rsidR="003B40D9" w:rsidRDefault="00AA1B50" w:rsidP="00A22912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Восстановить </w:t>
            </w:r>
            <w:r w:rsidR="00181E31">
              <w:rPr>
                <w:sz w:val="24"/>
              </w:rPr>
              <w:t>ви</w:t>
            </w:r>
            <w:r w:rsidR="00181E31">
              <w:rPr>
                <w:sz w:val="24"/>
              </w:rPr>
              <w:t>б</w:t>
            </w:r>
            <w:r w:rsidR="00181E31">
              <w:rPr>
                <w:sz w:val="24"/>
              </w:rPr>
              <w:t xml:space="preserve">родуговой </w:t>
            </w:r>
            <w:r>
              <w:rPr>
                <w:sz w:val="24"/>
              </w:rPr>
              <w:t>наплавкой</w:t>
            </w:r>
            <w:r w:rsidR="00181E31">
              <w:rPr>
                <w:sz w:val="24"/>
              </w:rPr>
              <w:t xml:space="preserve"> под слоем флюса</w:t>
            </w:r>
            <w:r>
              <w:rPr>
                <w:sz w:val="24"/>
              </w:rPr>
              <w:t xml:space="preserve"> </w:t>
            </w:r>
          </w:p>
        </w:tc>
      </w:tr>
      <w:tr w:rsidR="003B40D9" w:rsidRPr="00805438" w:rsidTr="00095DA4">
        <w:trPr>
          <w:trHeight w:val="277"/>
        </w:trPr>
        <w:tc>
          <w:tcPr>
            <w:tcW w:w="806" w:type="pct"/>
            <w:vMerge/>
            <w:vAlign w:val="center"/>
          </w:tcPr>
          <w:p w:rsidR="003B40D9" w:rsidRDefault="003B40D9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753" w:type="pct"/>
            <w:vMerge/>
            <w:vAlign w:val="center"/>
          </w:tcPr>
          <w:p w:rsidR="003B40D9" w:rsidRDefault="003B40D9" w:rsidP="003B40D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933" w:type="pct"/>
            <w:vMerge/>
            <w:vAlign w:val="center"/>
          </w:tcPr>
          <w:p w:rsidR="003B40D9" w:rsidRDefault="003B40D9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77" w:type="pct"/>
            <w:gridSpan w:val="2"/>
            <w:vAlign w:val="center"/>
          </w:tcPr>
          <w:p w:rsidR="003B40D9" w:rsidRPr="00197981" w:rsidRDefault="00197981" w:rsidP="0019798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</w:t>
            </w:r>
            <w:r w:rsidR="00AA1B50">
              <w:rPr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z w:val="24"/>
                <w:lang w:val="en-US"/>
              </w:rPr>
              <w:t>96</w:t>
            </w:r>
          </w:p>
        </w:tc>
        <w:tc>
          <w:tcPr>
            <w:tcW w:w="362" w:type="pct"/>
            <w:vAlign w:val="center"/>
          </w:tcPr>
          <w:p w:rsidR="003B40D9" w:rsidRPr="00197981" w:rsidRDefault="00A22912" w:rsidP="003B40D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 xml:space="preserve">&lt; </w:t>
            </w:r>
            <w:r w:rsidR="00197981">
              <w:rPr>
                <w:sz w:val="24"/>
              </w:rPr>
              <w:t>1,96</w:t>
            </w:r>
          </w:p>
        </w:tc>
        <w:tc>
          <w:tcPr>
            <w:tcW w:w="439" w:type="pct"/>
            <w:gridSpan w:val="2"/>
            <w:vAlign w:val="center"/>
          </w:tcPr>
          <w:p w:rsidR="003B40D9" w:rsidRPr="00197981" w:rsidRDefault="00197981" w:rsidP="0085119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&lt;</w:t>
            </w:r>
            <w:r w:rsidR="00AA1B50">
              <w:rPr>
                <w:sz w:val="24"/>
              </w:rPr>
              <w:t xml:space="preserve"> </w:t>
            </w:r>
            <w:r>
              <w:rPr>
                <w:sz w:val="24"/>
              </w:rPr>
              <w:t>1,96</w:t>
            </w:r>
          </w:p>
        </w:tc>
        <w:tc>
          <w:tcPr>
            <w:tcW w:w="1230" w:type="pct"/>
            <w:gridSpan w:val="2"/>
            <w:vMerge/>
            <w:vAlign w:val="center"/>
          </w:tcPr>
          <w:p w:rsidR="003B40D9" w:rsidRDefault="003B40D9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D96B06" w:rsidRPr="00805438" w:rsidTr="00095DA4">
        <w:trPr>
          <w:trHeight w:val="413"/>
        </w:trPr>
        <w:tc>
          <w:tcPr>
            <w:tcW w:w="806" w:type="pct"/>
            <w:vMerge w:val="restart"/>
            <w:vAlign w:val="center"/>
          </w:tcPr>
          <w:p w:rsidR="00D96B06" w:rsidRPr="008C53E0" w:rsidRDefault="00D96B06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7</w:t>
            </w:r>
          </w:p>
        </w:tc>
        <w:tc>
          <w:tcPr>
            <w:tcW w:w="753" w:type="pct"/>
            <w:vMerge w:val="restart"/>
            <w:vAlign w:val="center"/>
          </w:tcPr>
          <w:p w:rsidR="00D96B06" w:rsidRDefault="00D96B06" w:rsidP="003B40D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Износ </w:t>
            </w:r>
          </w:p>
          <w:p w:rsidR="00D96B06" w:rsidRPr="00D96B06" w:rsidRDefault="00965758" w:rsidP="003B40D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цапфы</w:t>
            </w:r>
          </w:p>
        </w:tc>
        <w:tc>
          <w:tcPr>
            <w:tcW w:w="933" w:type="pct"/>
            <w:vMerge w:val="restart"/>
            <w:vAlign w:val="center"/>
          </w:tcPr>
          <w:p w:rsidR="00D96B06" w:rsidRDefault="00D96B06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Штангенци</w:t>
            </w:r>
            <w:r>
              <w:rPr>
                <w:sz w:val="24"/>
              </w:rPr>
              <w:t>р</w:t>
            </w:r>
            <w:r>
              <w:rPr>
                <w:sz w:val="24"/>
              </w:rPr>
              <w:t>куль</w:t>
            </w:r>
          </w:p>
        </w:tc>
        <w:tc>
          <w:tcPr>
            <w:tcW w:w="1278" w:type="pct"/>
            <w:gridSpan w:val="5"/>
            <w:vAlign w:val="center"/>
          </w:tcPr>
          <w:p w:rsidR="00D96B06" w:rsidRPr="00965758" w:rsidRDefault="00965758" w:rsidP="0085119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Диаметр</w:t>
            </w:r>
          </w:p>
        </w:tc>
        <w:tc>
          <w:tcPr>
            <w:tcW w:w="1230" w:type="pct"/>
            <w:gridSpan w:val="2"/>
            <w:vMerge w:val="restart"/>
            <w:vAlign w:val="center"/>
          </w:tcPr>
          <w:p w:rsidR="00D96B06" w:rsidRDefault="00D96B06" w:rsidP="006B173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Восстановить </w:t>
            </w:r>
            <w:r w:rsidR="00965758">
              <w:rPr>
                <w:sz w:val="24"/>
              </w:rPr>
              <w:t>хр</w:t>
            </w:r>
            <w:r w:rsidR="00965758">
              <w:rPr>
                <w:sz w:val="24"/>
              </w:rPr>
              <w:t>о</w:t>
            </w:r>
            <w:r w:rsidR="00965758">
              <w:rPr>
                <w:sz w:val="24"/>
              </w:rPr>
              <w:t>мирова</w:t>
            </w:r>
            <w:r>
              <w:rPr>
                <w:sz w:val="24"/>
              </w:rPr>
              <w:t>нием</w:t>
            </w:r>
            <w:r w:rsidR="00047181">
              <w:rPr>
                <w:sz w:val="24"/>
              </w:rPr>
              <w:t>, пост</w:t>
            </w:r>
            <w:r w:rsidR="00047181">
              <w:rPr>
                <w:sz w:val="24"/>
              </w:rPr>
              <w:t>а</w:t>
            </w:r>
            <w:r w:rsidR="00047181">
              <w:rPr>
                <w:sz w:val="24"/>
              </w:rPr>
              <w:t>новкой до</w:t>
            </w:r>
            <w:r w:rsidR="006B1733">
              <w:rPr>
                <w:sz w:val="24"/>
              </w:rPr>
              <w:t>бавоч</w:t>
            </w:r>
            <w:r w:rsidR="00047181">
              <w:rPr>
                <w:sz w:val="24"/>
              </w:rPr>
              <w:t>ной детали</w:t>
            </w:r>
          </w:p>
        </w:tc>
      </w:tr>
      <w:tr w:rsidR="00D96B06" w:rsidRPr="00805438" w:rsidTr="00095DA4">
        <w:trPr>
          <w:trHeight w:val="412"/>
        </w:trPr>
        <w:tc>
          <w:tcPr>
            <w:tcW w:w="806" w:type="pct"/>
            <w:vMerge/>
            <w:vAlign w:val="center"/>
          </w:tcPr>
          <w:p w:rsidR="00D96B06" w:rsidRPr="00047181" w:rsidRDefault="00D96B06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753" w:type="pct"/>
            <w:vMerge/>
            <w:vAlign w:val="center"/>
          </w:tcPr>
          <w:p w:rsidR="00D96B06" w:rsidRDefault="00D96B06" w:rsidP="003B40D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933" w:type="pct"/>
            <w:vMerge/>
            <w:vAlign w:val="center"/>
          </w:tcPr>
          <w:p w:rsidR="00D96B06" w:rsidRDefault="00D96B06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26" w:type="pct"/>
            <w:vAlign w:val="center"/>
          </w:tcPr>
          <w:p w:rsidR="00D96B06" w:rsidRPr="0002522E" w:rsidRDefault="0002522E" w:rsidP="0085119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 xml:space="preserve">&gt; </w:t>
            </w:r>
            <w:r>
              <w:rPr>
                <w:sz w:val="24"/>
              </w:rPr>
              <w:t>39,98</w:t>
            </w:r>
          </w:p>
        </w:tc>
        <w:tc>
          <w:tcPr>
            <w:tcW w:w="426" w:type="pct"/>
            <w:gridSpan w:val="3"/>
            <w:vAlign w:val="center"/>
          </w:tcPr>
          <w:p w:rsidR="00D96B06" w:rsidRDefault="0002522E" w:rsidP="0085119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&lt; 39,98</w:t>
            </w:r>
          </w:p>
        </w:tc>
        <w:tc>
          <w:tcPr>
            <w:tcW w:w="426" w:type="pct"/>
            <w:vAlign w:val="center"/>
          </w:tcPr>
          <w:p w:rsidR="00D96B06" w:rsidRDefault="0002522E" w:rsidP="0085119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&lt; 39,98</w:t>
            </w:r>
          </w:p>
        </w:tc>
        <w:tc>
          <w:tcPr>
            <w:tcW w:w="1230" w:type="pct"/>
            <w:gridSpan w:val="2"/>
            <w:vMerge/>
            <w:vAlign w:val="center"/>
          </w:tcPr>
          <w:p w:rsidR="00D96B06" w:rsidRDefault="00D96B06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965758" w:rsidRPr="00805438" w:rsidTr="00095DA4">
        <w:trPr>
          <w:trHeight w:val="412"/>
        </w:trPr>
        <w:tc>
          <w:tcPr>
            <w:tcW w:w="806" w:type="pct"/>
            <w:vAlign w:val="center"/>
          </w:tcPr>
          <w:p w:rsidR="00965758" w:rsidRPr="00965758" w:rsidRDefault="00965758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53" w:type="pct"/>
            <w:vAlign w:val="center"/>
          </w:tcPr>
          <w:p w:rsidR="00965758" w:rsidRDefault="00965758" w:rsidP="003B40D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Износ рез</w:t>
            </w:r>
            <w:r>
              <w:rPr>
                <w:sz w:val="24"/>
              </w:rPr>
              <w:t>ь</w:t>
            </w:r>
            <w:r>
              <w:rPr>
                <w:sz w:val="24"/>
              </w:rPr>
              <w:t>бы</w:t>
            </w:r>
          </w:p>
        </w:tc>
        <w:tc>
          <w:tcPr>
            <w:tcW w:w="933" w:type="pct"/>
            <w:vAlign w:val="center"/>
          </w:tcPr>
          <w:p w:rsidR="00965758" w:rsidRDefault="00965758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Калибр</w:t>
            </w:r>
          </w:p>
        </w:tc>
        <w:tc>
          <w:tcPr>
            <w:tcW w:w="1278" w:type="pct"/>
            <w:gridSpan w:val="5"/>
            <w:vAlign w:val="center"/>
          </w:tcPr>
          <w:p w:rsidR="00965758" w:rsidRPr="00965758" w:rsidRDefault="00965758" w:rsidP="0085119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 допускается</w:t>
            </w:r>
          </w:p>
        </w:tc>
        <w:tc>
          <w:tcPr>
            <w:tcW w:w="1230" w:type="pct"/>
            <w:gridSpan w:val="2"/>
            <w:vAlign w:val="center"/>
          </w:tcPr>
          <w:p w:rsidR="00965758" w:rsidRDefault="00965758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Восстановить н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плавкой под слоем флюса с последу</w:t>
            </w:r>
            <w:r>
              <w:rPr>
                <w:sz w:val="24"/>
              </w:rPr>
              <w:t>ю</w:t>
            </w:r>
            <w:r>
              <w:rPr>
                <w:sz w:val="24"/>
              </w:rPr>
              <w:t>щей обработкой</w:t>
            </w:r>
          </w:p>
        </w:tc>
      </w:tr>
      <w:tr w:rsidR="0079506C" w:rsidRPr="00805438" w:rsidTr="0079506C">
        <w:trPr>
          <w:trHeight w:val="586"/>
        </w:trPr>
        <w:tc>
          <w:tcPr>
            <w:tcW w:w="806" w:type="pct"/>
            <w:vMerge w:val="restart"/>
            <w:vAlign w:val="center"/>
          </w:tcPr>
          <w:p w:rsidR="0079506C" w:rsidRDefault="0079506C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753" w:type="pct"/>
            <w:vMerge w:val="restart"/>
            <w:vAlign w:val="center"/>
          </w:tcPr>
          <w:p w:rsidR="0079506C" w:rsidRDefault="0079506C" w:rsidP="003B40D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Посадка роликовых подшипн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ков</w:t>
            </w:r>
          </w:p>
        </w:tc>
        <w:tc>
          <w:tcPr>
            <w:tcW w:w="933" w:type="pct"/>
            <w:vMerge w:val="restart"/>
            <w:vAlign w:val="center"/>
          </w:tcPr>
          <w:p w:rsidR="0079506C" w:rsidRDefault="0079506C" w:rsidP="002410C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Щуп,</w:t>
            </w:r>
            <w:r w:rsidR="00394432">
              <w:rPr>
                <w:sz w:val="24"/>
              </w:rPr>
              <w:t xml:space="preserve"> микр</w:t>
            </w:r>
            <w:r w:rsidR="00394432">
              <w:rPr>
                <w:sz w:val="24"/>
              </w:rPr>
              <w:t>о</w:t>
            </w:r>
            <w:r w:rsidR="00394432">
              <w:rPr>
                <w:sz w:val="24"/>
              </w:rPr>
              <w:t>метр,</w:t>
            </w:r>
            <w:r>
              <w:rPr>
                <w:sz w:val="24"/>
              </w:rPr>
              <w:t xml:space="preserve"> </w:t>
            </w:r>
            <w:r w:rsidR="002410CC">
              <w:rPr>
                <w:sz w:val="24"/>
              </w:rPr>
              <w:t>нутромер</w:t>
            </w:r>
          </w:p>
        </w:tc>
        <w:tc>
          <w:tcPr>
            <w:tcW w:w="1278" w:type="pct"/>
            <w:gridSpan w:val="5"/>
            <w:vAlign w:val="center"/>
          </w:tcPr>
          <w:p w:rsidR="0079506C" w:rsidRDefault="0079506C" w:rsidP="0085119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Натяг</w:t>
            </w:r>
          </w:p>
        </w:tc>
        <w:tc>
          <w:tcPr>
            <w:tcW w:w="1230" w:type="pct"/>
            <w:gridSpan w:val="2"/>
            <w:vMerge w:val="restart"/>
            <w:vAlign w:val="center"/>
          </w:tcPr>
          <w:p w:rsidR="0079506C" w:rsidRDefault="00181E31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Восстановить натяг клеем ГЭН-150В</w:t>
            </w:r>
          </w:p>
        </w:tc>
      </w:tr>
      <w:tr w:rsidR="00095DA4" w:rsidRPr="00805438" w:rsidTr="00095DA4">
        <w:trPr>
          <w:trHeight w:val="277"/>
        </w:trPr>
        <w:tc>
          <w:tcPr>
            <w:tcW w:w="806" w:type="pct"/>
            <w:vMerge/>
            <w:tcBorders>
              <w:bottom w:val="single" w:sz="4" w:space="0" w:color="auto"/>
            </w:tcBorders>
            <w:vAlign w:val="center"/>
          </w:tcPr>
          <w:p w:rsidR="00095DA4" w:rsidRDefault="00095DA4" w:rsidP="00340E4D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753" w:type="pct"/>
            <w:vMerge/>
            <w:tcBorders>
              <w:bottom w:val="single" w:sz="4" w:space="0" w:color="auto"/>
            </w:tcBorders>
            <w:vAlign w:val="center"/>
          </w:tcPr>
          <w:p w:rsidR="00095DA4" w:rsidRDefault="00095DA4" w:rsidP="003B40D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933" w:type="pct"/>
            <w:vMerge/>
            <w:tcBorders>
              <w:bottom w:val="single" w:sz="4" w:space="0" w:color="auto"/>
            </w:tcBorders>
            <w:vAlign w:val="center"/>
          </w:tcPr>
          <w:p w:rsidR="00095DA4" w:rsidRDefault="00095DA4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26" w:type="pct"/>
            <w:tcBorders>
              <w:bottom w:val="single" w:sz="4" w:space="0" w:color="auto"/>
            </w:tcBorders>
            <w:vAlign w:val="center"/>
          </w:tcPr>
          <w:p w:rsidR="00095DA4" w:rsidRDefault="001B33C9" w:rsidP="002410C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0,0</w:t>
            </w:r>
            <w:r w:rsidR="002410CC">
              <w:rPr>
                <w:sz w:val="24"/>
              </w:rPr>
              <w:t>05</w:t>
            </w:r>
          </w:p>
        </w:tc>
        <w:tc>
          <w:tcPr>
            <w:tcW w:w="426" w:type="pct"/>
            <w:gridSpan w:val="3"/>
            <w:tcBorders>
              <w:bottom w:val="single" w:sz="4" w:space="0" w:color="auto"/>
            </w:tcBorders>
            <w:vAlign w:val="center"/>
          </w:tcPr>
          <w:p w:rsidR="00095DA4" w:rsidRPr="002410CC" w:rsidRDefault="002410CC" w:rsidP="0085119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 xml:space="preserve">&lt; </w:t>
            </w:r>
            <w:r>
              <w:rPr>
                <w:sz w:val="24"/>
              </w:rPr>
              <w:t>0,005</w:t>
            </w:r>
          </w:p>
        </w:tc>
        <w:tc>
          <w:tcPr>
            <w:tcW w:w="426" w:type="pct"/>
            <w:tcBorders>
              <w:bottom w:val="single" w:sz="4" w:space="0" w:color="auto"/>
            </w:tcBorders>
            <w:vAlign w:val="center"/>
          </w:tcPr>
          <w:p w:rsidR="00095DA4" w:rsidRPr="002410CC" w:rsidRDefault="002410CC" w:rsidP="002410C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&lt;</w:t>
            </w:r>
            <w:r>
              <w:rPr>
                <w:sz w:val="24"/>
              </w:rPr>
              <w:t xml:space="preserve"> 0,005</w:t>
            </w:r>
          </w:p>
        </w:tc>
        <w:tc>
          <w:tcPr>
            <w:tcW w:w="1230" w:type="pct"/>
            <w:gridSpan w:val="2"/>
            <w:vMerge/>
            <w:tcBorders>
              <w:bottom w:val="single" w:sz="4" w:space="0" w:color="auto"/>
            </w:tcBorders>
            <w:vAlign w:val="center"/>
          </w:tcPr>
          <w:p w:rsidR="00095DA4" w:rsidRDefault="00095DA4" w:rsidP="0080543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</w:tbl>
    <w:p w:rsidR="00437FDB" w:rsidRDefault="00437FDB" w:rsidP="00B27BF4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27BF4" w:rsidRPr="0066761C" w:rsidRDefault="00B27BF4" w:rsidP="0066761C">
      <w:pPr>
        <w:pStyle w:val="2"/>
        <w:rPr>
          <w:rFonts w:ascii="Times New Roman" w:hAnsi="Times New Roman"/>
          <w:b w:val="0"/>
        </w:rPr>
      </w:pPr>
      <w:bookmarkStart w:id="14" w:name="_Toc247989410"/>
      <w:r w:rsidRPr="0066761C">
        <w:rPr>
          <w:rFonts w:ascii="Times New Roman" w:hAnsi="Times New Roman"/>
          <w:b w:val="0"/>
        </w:rPr>
        <w:t xml:space="preserve">3.1 </w:t>
      </w:r>
      <w:r w:rsidR="007775FC" w:rsidRPr="0066761C">
        <w:rPr>
          <w:rFonts w:ascii="Times New Roman" w:hAnsi="Times New Roman"/>
          <w:b w:val="0"/>
        </w:rPr>
        <w:t>Дефект-т</w:t>
      </w:r>
      <w:r w:rsidRPr="0066761C">
        <w:rPr>
          <w:rFonts w:ascii="Times New Roman" w:hAnsi="Times New Roman"/>
          <w:b w:val="0"/>
        </w:rPr>
        <w:t>рещин</w:t>
      </w:r>
      <w:r w:rsidR="007775FC" w:rsidRPr="0066761C">
        <w:rPr>
          <w:rFonts w:ascii="Times New Roman" w:hAnsi="Times New Roman"/>
          <w:b w:val="0"/>
        </w:rPr>
        <w:t>а</w:t>
      </w:r>
      <w:bookmarkEnd w:id="14"/>
    </w:p>
    <w:p w:rsidR="006311EE" w:rsidRPr="00AD0D24" w:rsidRDefault="006311EE" w:rsidP="00B27BF4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CF1D0A" w:rsidRDefault="00B27BF4" w:rsidP="00B27BF4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Трещины возникают </w:t>
      </w:r>
      <w:r w:rsidR="00631100">
        <w:t>из-за</w:t>
      </w:r>
      <w:r>
        <w:t xml:space="preserve"> </w:t>
      </w:r>
      <w:r w:rsidR="00932CAC">
        <w:t>износа зубьев</w:t>
      </w:r>
      <w:r>
        <w:t xml:space="preserve">, </w:t>
      </w:r>
      <w:r w:rsidR="00932CAC">
        <w:t>в результате которого уменьшае</w:t>
      </w:r>
      <w:r w:rsidR="00932CAC">
        <w:t>т</w:t>
      </w:r>
      <w:r w:rsidR="00932CAC">
        <w:t>ся их толщина и прочность, увеличивается ударная нагрузка и перекосы в перед</w:t>
      </w:r>
      <w:r w:rsidR="00932CAC">
        <w:t>а</w:t>
      </w:r>
      <w:r w:rsidR="00932CAC">
        <w:t>че.</w:t>
      </w:r>
    </w:p>
    <w:p w:rsidR="002410CC" w:rsidRDefault="00DC0A30" w:rsidP="00457A38">
      <w:pPr>
        <w:tabs>
          <w:tab w:val="left" w:leader="dot" w:pos="9781"/>
          <w:tab w:val="left" w:pos="10206"/>
        </w:tabs>
        <w:ind w:left="284" w:right="284" w:firstLine="709"/>
        <w:jc w:val="both"/>
      </w:pPr>
      <w:r w:rsidRPr="00631100">
        <w:t>Д</w:t>
      </w:r>
      <w:r>
        <w:t xml:space="preserve">ля обнаружения </w:t>
      </w:r>
      <w:r w:rsidR="00631100">
        <w:t>трещин</w:t>
      </w:r>
      <w:r>
        <w:t xml:space="preserve"> </w:t>
      </w:r>
      <w:r w:rsidR="00457A38">
        <w:t xml:space="preserve">осматриваем деталь с помощью дефектоскопа </w:t>
      </w:r>
      <w:r w:rsidR="00457A38" w:rsidRPr="00457A38">
        <w:rPr>
          <w:caps/>
          <w:szCs w:val="28"/>
        </w:rPr>
        <w:t>дгс-м</w:t>
      </w:r>
      <w:r w:rsidR="00457A38">
        <w:t>.</w:t>
      </w:r>
      <w:r w:rsidR="001A3009">
        <w:t xml:space="preserve"> Он состоит из следующих основных частей: корпуса, намагничивающей катушки, состоящей из двух или более изолированных друг от друга секций, стального сердечника служащего магнитопроводом, и выключателя.</w:t>
      </w:r>
    </w:p>
    <w:p w:rsidR="001A3009" w:rsidRDefault="001A3009" w:rsidP="00457A3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410CC" w:rsidRDefault="002410CC" w:rsidP="002410CC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rPr>
          <w:noProof/>
        </w:rPr>
        <w:drawing>
          <wp:inline distT="0" distB="0" distL="0" distR="0">
            <wp:extent cx="2657475" cy="1733550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0CC" w:rsidRDefault="002410CC" w:rsidP="002410CC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2410CC" w:rsidRDefault="002410CC" w:rsidP="002410CC">
      <w:pPr>
        <w:tabs>
          <w:tab w:val="left" w:leader="dot" w:pos="9781"/>
          <w:tab w:val="left" w:pos="10206"/>
        </w:tabs>
        <w:ind w:left="284" w:right="284" w:firstLine="709"/>
        <w:jc w:val="center"/>
      </w:pPr>
      <w:r w:rsidRPr="002410CC">
        <w:t xml:space="preserve">1 – </w:t>
      </w:r>
      <w:r>
        <w:t>выключатель; 2 – сердечник; 3 – клеммовый щиток; 4 – корпус;</w:t>
      </w:r>
    </w:p>
    <w:p w:rsidR="002410CC" w:rsidRDefault="002410CC" w:rsidP="002410CC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>5 – трехжильный кабель; 6 – намагничивающая катушка; 7 – дополнител</w:t>
      </w:r>
      <w:r>
        <w:t>ь</w:t>
      </w:r>
      <w:r>
        <w:t>ная катушка</w:t>
      </w:r>
    </w:p>
    <w:p w:rsidR="002410CC" w:rsidRDefault="002410CC" w:rsidP="002410CC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CC5EF5" w:rsidRDefault="002410CC" w:rsidP="002410CC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 xml:space="preserve">Рисунок 5 </w:t>
      </w:r>
      <w:r w:rsidR="00CC5EF5">
        <w:t>–</w:t>
      </w:r>
      <w:r>
        <w:t xml:space="preserve"> </w:t>
      </w:r>
      <w:r w:rsidR="00CC5EF5">
        <w:t>Дефектоскоп ДГС</w:t>
      </w:r>
      <w:r w:rsidR="00CC5EF5" w:rsidRPr="0075117C">
        <w:t>-</w:t>
      </w:r>
      <w:r w:rsidR="00CC5EF5">
        <w:t>М</w:t>
      </w:r>
    </w:p>
    <w:p w:rsidR="00CC5EF5" w:rsidRDefault="00CC5EF5" w:rsidP="002410CC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2410CC" w:rsidRPr="002410CC" w:rsidRDefault="00CC5EF5" w:rsidP="00CC5EF5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Для намагничивания </w:t>
      </w:r>
      <w:r w:rsidR="001A3009">
        <w:t xml:space="preserve">помещаем </w:t>
      </w:r>
      <w:r>
        <w:t xml:space="preserve">деталь в арку дефектоскопа. Включаем </w:t>
      </w:r>
      <w:r w:rsidR="001A3009">
        <w:t>д</w:t>
      </w:r>
      <w:r w:rsidR="001A3009">
        <w:t>е</w:t>
      </w:r>
      <w:r w:rsidR="001A3009">
        <w:t>фектоскоп,</w:t>
      </w:r>
      <w:r>
        <w:t xml:space="preserve"> в результате чего в детали возникают магнитные силовые линии. При наличии трещин на поверхности детали процесс намагничивания сопровождается (вследствие изменения магнитной проницаемости) концентраций</w:t>
      </w:r>
      <w:r w:rsidR="002410CC">
        <w:t xml:space="preserve"> </w:t>
      </w:r>
      <w:r>
        <w:t>магнитных с</w:t>
      </w:r>
      <w:r>
        <w:t>и</w:t>
      </w:r>
      <w:r>
        <w:t>ловых линий на заостренных кромках трещины и образованием в этих местах магнитных полюсов.</w:t>
      </w:r>
      <w:r w:rsidR="001A3009">
        <w:t xml:space="preserve"> Если на такую поверхность нанести магнитный порошок, то под действием сил магнитного поля частицы порошка будут скапливаться и удерживаться на том месте, где трещина выходит на поверхность. </w:t>
      </w:r>
    </w:p>
    <w:p w:rsidR="00457A38" w:rsidRPr="00457A38" w:rsidRDefault="00457A38" w:rsidP="00457A38">
      <w:pPr>
        <w:tabs>
          <w:tab w:val="left" w:leader="dot" w:pos="9781"/>
          <w:tab w:val="left" w:pos="10206"/>
        </w:tabs>
        <w:ind w:left="284" w:right="284" w:firstLine="709"/>
        <w:jc w:val="both"/>
        <w:rPr>
          <w:szCs w:val="28"/>
        </w:rPr>
      </w:pPr>
      <w:r>
        <w:t>Магнитная смесь состоит из</w:t>
      </w:r>
      <w:r w:rsidRPr="00457A38">
        <w:t xml:space="preserve"> керосин</w:t>
      </w:r>
      <w:r>
        <w:t xml:space="preserve">а и </w:t>
      </w:r>
      <w:r w:rsidRPr="00457A38">
        <w:t>кузнечн</w:t>
      </w:r>
      <w:r>
        <w:t>ой</w:t>
      </w:r>
      <w:r w:rsidRPr="00457A38">
        <w:t xml:space="preserve"> окалин</w:t>
      </w:r>
      <w:r>
        <w:t>ы</w:t>
      </w:r>
      <w:r w:rsidRPr="00457A38">
        <w:t>, доведенн</w:t>
      </w:r>
      <w:r>
        <w:t>ой</w:t>
      </w:r>
      <w:r w:rsidRPr="00457A38">
        <w:t xml:space="preserve"> до пылевидного состояния. На один литр жидкости добавляют </w:t>
      </w:r>
      <w:r>
        <w:t>5</w:t>
      </w:r>
      <w:r w:rsidRPr="00457A38">
        <w:t>0г порошка. Жидкая основа служит для удержания порошка на поверхности детали.</w:t>
      </w:r>
      <w:r w:rsidRPr="00457A38">
        <w:rPr>
          <w:color w:val="000000"/>
        </w:rPr>
        <w:t xml:space="preserve"> </w:t>
      </w:r>
      <w:r w:rsidRPr="00457A38">
        <w:rPr>
          <w:color w:val="000000"/>
          <w:szCs w:val="28"/>
        </w:rPr>
        <w:t>Подго</w:t>
      </w:r>
      <w:r>
        <w:rPr>
          <w:color w:val="000000"/>
          <w:szCs w:val="28"/>
        </w:rPr>
        <w:softHyphen/>
      </w:r>
      <w:r w:rsidRPr="00457A38">
        <w:rPr>
          <w:color w:val="000000"/>
          <w:szCs w:val="28"/>
        </w:rPr>
        <w:t>товка детали к магнитному контролю заключается в очистке её до металлического блеска от смазки, пыли, коррозии и т.д.</w:t>
      </w:r>
    </w:p>
    <w:p w:rsidR="00631100" w:rsidRPr="00457A38" w:rsidRDefault="00457A38" w:rsidP="00457A38">
      <w:pPr>
        <w:tabs>
          <w:tab w:val="left" w:leader="dot" w:pos="9781"/>
          <w:tab w:val="left" w:pos="10206"/>
        </w:tabs>
        <w:ind w:left="284" w:right="284" w:firstLine="709"/>
        <w:jc w:val="both"/>
      </w:pPr>
      <w:r w:rsidRPr="00457A38">
        <w:rPr>
          <w:color w:val="000000"/>
          <w:szCs w:val="28"/>
        </w:rPr>
        <w:t>Чтобы обеспечить свободное стекание магнитной смеси с неповрежден</w:t>
      </w:r>
      <w:r w:rsidRPr="00457A38">
        <w:rPr>
          <w:color w:val="000000"/>
          <w:szCs w:val="28"/>
        </w:rPr>
        <w:softHyphen/>
        <w:t>ных мест детали, её устанавливают с некоторым наклоном к горизонту. В процессе контроля, то есть во время поливки магнитной смесью и осмотра детали, дефек</w:t>
      </w:r>
      <w:r>
        <w:rPr>
          <w:color w:val="000000"/>
          <w:szCs w:val="28"/>
        </w:rPr>
        <w:softHyphen/>
      </w:r>
      <w:r w:rsidRPr="00457A38">
        <w:rPr>
          <w:color w:val="000000"/>
          <w:szCs w:val="28"/>
        </w:rPr>
        <w:t>тоскоп должен оставаться на детали включенным. В случае скопления на каком-либо участке поверхности детали магнитного порошка в виде характерной темной жилки, указывающей на наличие трещины, это место следует обтереть и вновь проверить, но более внимательно. Де</w:t>
      </w:r>
      <w:r w:rsidRPr="00457A38">
        <w:rPr>
          <w:color w:val="000000"/>
          <w:szCs w:val="28"/>
        </w:rPr>
        <w:softHyphen/>
        <w:t>фектное место очертить мелом</w:t>
      </w:r>
      <w:r w:rsidRPr="00457A38">
        <w:rPr>
          <w:color w:val="000000"/>
        </w:rPr>
        <w:t>.</w:t>
      </w:r>
      <w:r w:rsidRPr="00457A38">
        <w:t xml:space="preserve"> После </w:t>
      </w:r>
      <w:r>
        <w:t>де</w:t>
      </w:r>
      <w:r>
        <w:softHyphen/>
        <w:t>фектации</w:t>
      </w:r>
      <w:r w:rsidRPr="00457A38">
        <w:t xml:space="preserve"> производится размагничивание детали с целью недопущения скаплива</w:t>
      </w:r>
      <w:r>
        <w:softHyphen/>
      </w:r>
      <w:r w:rsidRPr="00457A38">
        <w:t>ния в зоне трения продуктов износа. Размагничивание производится самим де</w:t>
      </w:r>
      <w:r>
        <w:softHyphen/>
      </w:r>
      <w:r w:rsidRPr="00457A38">
        <w:t>фектоскопом.</w:t>
      </w:r>
    </w:p>
    <w:p w:rsidR="00CF1D0A" w:rsidRDefault="00631100" w:rsidP="00CF1D0A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Шестерни с трещинами в зубьях или теле заменяем.</w:t>
      </w:r>
      <w:r w:rsidR="00414A7A">
        <w:t xml:space="preserve"> </w:t>
      </w:r>
    </w:p>
    <w:p w:rsidR="00457A38" w:rsidRDefault="00457A38" w:rsidP="00B27BF4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774A1" w:rsidRPr="0066761C" w:rsidRDefault="00540602" w:rsidP="0066761C">
      <w:pPr>
        <w:pStyle w:val="2"/>
        <w:rPr>
          <w:rFonts w:ascii="Times New Roman" w:hAnsi="Times New Roman"/>
          <w:b w:val="0"/>
          <w:color w:val="000000"/>
        </w:rPr>
      </w:pPr>
      <w:bookmarkStart w:id="15" w:name="_Toc247989411"/>
      <w:r w:rsidRPr="0066761C">
        <w:rPr>
          <w:rFonts w:ascii="Times New Roman" w:hAnsi="Times New Roman"/>
          <w:b w:val="0"/>
          <w:color w:val="000000"/>
        </w:rPr>
        <w:t xml:space="preserve">3.2 </w:t>
      </w:r>
      <w:r w:rsidR="00955C87" w:rsidRPr="0066761C">
        <w:rPr>
          <w:rFonts w:ascii="Times New Roman" w:hAnsi="Times New Roman"/>
          <w:b w:val="0"/>
          <w:color w:val="000000"/>
        </w:rPr>
        <w:t>Дефект-откол</w:t>
      </w:r>
      <w:bookmarkEnd w:id="15"/>
    </w:p>
    <w:p w:rsidR="00631100" w:rsidRDefault="00631100" w:rsidP="00B27BF4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</w:p>
    <w:p w:rsidR="00631100" w:rsidRDefault="00631100" w:rsidP="00B27BF4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rPr>
          <w:color w:val="000000"/>
          <w:szCs w:val="28"/>
        </w:rPr>
        <w:t>Отколы</w:t>
      </w:r>
      <w:r w:rsidRPr="00631100">
        <w:t xml:space="preserve"> </w:t>
      </w:r>
      <w:r>
        <w:t>возникают из-за износа зубьев, в результате которого уменьшается их толщина и прочность, увеличивается ударная нагрузка и перекосы в передаче.</w:t>
      </w:r>
    </w:p>
    <w:p w:rsidR="00E106A4" w:rsidRDefault="00E106A4" w:rsidP="00B27BF4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Определяется </w:t>
      </w:r>
      <w:r w:rsidR="00EE72F4">
        <w:t>визуально</w:t>
      </w:r>
      <w:r w:rsidR="00A03B7D">
        <w:t>,</w:t>
      </w:r>
      <w:r w:rsidR="00EE72F4">
        <w:t xml:space="preserve"> </w:t>
      </w:r>
      <w:r w:rsidR="0066262B">
        <w:t>с помощью</w:t>
      </w:r>
      <w:r w:rsidR="00EE72F4">
        <w:t xml:space="preserve"> штангенциркуля.</w:t>
      </w:r>
    </w:p>
    <w:p w:rsidR="00631100" w:rsidRDefault="00631100" w:rsidP="00B27BF4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Откол </w:t>
      </w:r>
      <w:r>
        <w:rPr>
          <w:color w:val="000000"/>
          <w:szCs w:val="28"/>
        </w:rPr>
        <w:t>части</w:t>
      </w:r>
      <w:r>
        <w:t xml:space="preserve"> зуба допускается, если отколовшаяся часть находится от торца на расстоянии, не превышающем 10% длины зуба. При более серьезных повре</w:t>
      </w:r>
      <w:r>
        <w:t>ж</w:t>
      </w:r>
      <w:r>
        <w:t xml:space="preserve">дениях шестерню заменяем. </w:t>
      </w:r>
    </w:p>
    <w:p w:rsidR="00356B79" w:rsidRDefault="00356B79" w:rsidP="00B27BF4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8206B2" w:rsidRPr="0066761C" w:rsidRDefault="00631100" w:rsidP="0066761C">
      <w:pPr>
        <w:pStyle w:val="2"/>
        <w:rPr>
          <w:rFonts w:ascii="Times New Roman" w:hAnsi="Times New Roman"/>
          <w:b w:val="0"/>
        </w:rPr>
      </w:pPr>
      <w:bookmarkStart w:id="16" w:name="_Toc247989412"/>
      <w:r w:rsidRPr="0066761C">
        <w:rPr>
          <w:rFonts w:ascii="Times New Roman" w:hAnsi="Times New Roman"/>
          <w:b w:val="0"/>
        </w:rPr>
        <w:t xml:space="preserve">3.3 </w:t>
      </w:r>
      <w:r w:rsidR="00955C87" w:rsidRPr="0066761C">
        <w:rPr>
          <w:rFonts w:ascii="Times New Roman" w:hAnsi="Times New Roman"/>
          <w:b w:val="0"/>
        </w:rPr>
        <w:t>Дефект-</w:t>
      </w:r>
      <w:r w:rsidR="00AC6311" w:rsidRPr="0066761C">
        <w:rPr>
          <w:rFonts w:ascii="Times New Roman" w:hAnsi="Times New Roman"/>
          <w:b w:val="0"/>
        </w:rPr>
        <w:t>вмятины и раковины</w:t>
      </w:r>
      <w:bookmarkEnd w:id="16"/>
      <w:r w:rsidRPr="0066761C">
        <w:rPr>
          <w:rFonts w:ascii="Times New Roman" w:hAnsi="Times New Roman"/>
          <w:b w:val="0"/>
        </w:rPr>
        <w:t xml:space="preserve"> </w:t>
      </w:r>
    </w:p>
    <w:p w:rsidR="00631100" w:rsidRDefault="00631100" w:rsidP="007E5AAD">
      <w:pPr>
        <w:tabs>
          <w:tab w:val="left" w:leader="dot" w:pos="9781"/>
          <w:tab w:val="left" w:pos="10206"/>
        </w:tabs>
        <w:ind w:left="284" w:right="284" w:firstLine="709"/>
        <w:jc w:val="both"/>
        <w:rPr>
          <w:szCs w:val="28"/>
        </w:rPr>
      </w:pPr>
    </w:p>
    <w:p w:rsidR="00631100" w:rsidRDefault="00AC6311" w:rsidP="007E5AAD">
      <w:pPr>
        <w:tabs>
          <w:tab w:val="left" w:leader="dot" w:pos="9781"/>
          <w:tab w:val="left" w:pos="10206"/>
        </w:tabs>
        <w:ind w:left="284" w:right="284" w:firstLine="709"/>
        <w:jc w:val="both"/>
        <w:rPr>
          <w:szCs w:val="28"/>
        </w:rPr>
      </w:pPr>
      <w:r>
        <w:rPr>
          <w:szCs w:val="28"/>
        </w:rPr>
        <w:t>Вмятины и раковины</w:t>
      </w:r>
      <w:r w:rsidR="00763DD1">
        <w:rPr>
          <w:szCs w:val="28"/>
        </w:rPr>
        <w:t xml:space="preserve"> на поверхности зубьев является следствием чрезме</w:t>
      </w:r>
      <w:r w:rsidR="00763DD1">
        <w:rPr>
          <w:szCs w:val="28"/>
        </w:rPr>
        <w:t>р</w:t>
      </w:r>
      <w:r w:rsidR="00763DD1">
        <w:rPr>
          <w:szCs w:val="28"/>
        </w:rPr>
        <w:t xml:space="preserve">ных нагрузок, сконцентрированных на небольших площадках зубьев. </w:t>
      </w:r>
      <w:r>
        <w:rPr>
          <w:szCs w:val="28"/>
        </w:rPr>
        <w:t>Их появл</w:t>
      </w:r>
      <w:r>
        <w:rPr>
          <w:szCs w:val="28"/>
        </w:rPr>
        <w:t>е</w:t>
      </w:r>
      <w:r>
        <w:rPr>
          <w:szCs w:val="28"/>
        </w:rPr>
        <w:lastRenderedPageBreak/>
        <w:t>нию</w:t>
      </w:r>
      <w:r w:rsidR="00763DD1">
        <w:rPr>
          <w:szCs w:val="28"/>
        </w:rPr>
        <w:t xml:space="preserve"> способству</w:t>
      </w:r>
      <w:r>
        <w:rPr>
          <w:szCs w:val="28"/>
        </w:rPr>
        <w:t>е</w:t>
      </w:r>
      <w:r w:rsidR="00763DD1">
        <w:rPr>
          <w:szCs w:val="28"/>
        </w:rPr>
        <w:t>т неполное прилегание зубьев по длине или грубая обработка п</w:t>
      </w:r>
      <w:r w:rsidR="00763DD1">
        <w:rPr>
          <w:szCs w:val="28"/>
        </w:rPr>
        <w:t>о</w:t>
      </w:r>
      <w:r w:rsidR="00763DD1">
        <w:rPr>
          <w:szCs w:val="28"/>
        </w:rPr>
        <w:t>верхностей зубьев.</w:t>
      </w:r>
    </w:p>
    <w:p w:rsidR="006E6A3C" w:rsidRDefault="00560F4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rPr>
          <w:szCs w:val="28"/>
        </w:rPr>
        <w:t>Глубина дефектов о</w:t>
      </w:r>
      <w:r w:rsidR="00E106A4">
        <w:rPr>
          <w:szCs w:val="28"/>
        </w:rPr>
        <w:t xml:space="preserve">пределяется </w:t>
      </w:r>
      <w:r w:rsidR="00AC6311">
        <w:rPr>
          <w:szCs w:val="28"/>
        </w:rPr>
        <w:t xml:space="preserve">с помощью </w:t>
      </w:r>
      <w:r w:rsidR="00EE72F4">
        <w:rPr>
          <w:szCs w:val="28"/>
        </w:rPr>
        <w:t>профилометра-профилографа</w:t>
      </w:r>
      <w:r>
        <w:rPr>
          <w:szCs w:val="28"/>
        </w:rPr>
        <w:t xml:space="preserve"> </w:t>
      </w:r>
      <w:r w:rsidR="00A47B23">
        <w:rPr>
          <w:szCs w:val="28"/>
        </w:rPr>
        <w:t>(</w:t>
      </w:r>
      <w:r w:rsidR="00A47B23" w:rsidRPr="00A47B23">
        <w:t>профилографы обычно изготавливают объединённым с профилометром,</w:t>
      </w:r>
      <w:r w:rsidR="00DE486E">
        <w:t xml:space="preserve"> </w:t>
      </w:r>
      <w:r w:rsidR="00A47B23" w:rsidRPr="00A47B23">
        <w:t>сна</w:t>
      </w:r>
      <w:r w:rsidR="00A47B23" w:rsidRPr="00A47B23">
        <w:t>б</w:t>
      </w:r>
      <w:r w:rsidR="00A47B23" w:rsidRPr="00A47B23">
        <w:t>жают разнообразной оснасткой, обеспечивающей запись профиля деталей ра</w:t>
      </w:r>
      <w:r w:rsidR="00A47B23" w:rsidRPr="00A47B23">
        <w:t>з</w:t>
      </w:r>
      <w:r w:rsidR="00A47B23" w:rsidRPr="00A47B23">
        <w:t>личной конфигурации</w:t>
      </w:r>
      <w:r w:rsidR="00A47B23">
        <w:t>)</w:t>
      </w:r>
      <w:r w:rsidR="00DE486E">
        <w:t xml:space="preserve"> </w:t>
      </w:r>
      <w:r>
        <w:rPr>
          <w:szCs w:val="28"/>
        </w:rPr>
        <w:t xml:space="preserve">следующим образом: </w:t>
      </w:r>
      <w:r w:rsidR="00EE72F4">
        <w:rPr>
          <w:szCs w:val="28"/>
        </w:rPr>
        <w:t>устанавливаем</w:t>
      </w:r>
      <w:r w:rsidR="007214EE">
        <w:rPr>
          <w:szCs w:val="28"/>
        </w:rPr>
        <w:t xml:space="preserve"> </w:t>
      </w:r>
      <w:r w:rsidR="00EE72F4">
        <w:rPr>
          <w:szCs w:val="28"/>
        </w:rPr>
        <w:t xml:space="preserve">иглу </w:t>
      </w:r>
      <w:r w:rsidR="006E6A3C">
        <w:rPr>
          <w:szCs w:val="28"/>
        </w:rPr>
        <w:t>прибора на п</w:t>
      </w:r>
      <w:r w:rsidR="006E6A3C">
        <w:rPr>
          <w:szCs w:val="28"/>
        </w:rPr>
        <w:t>о</w:t>
      </w:r>
      <w:r w:rsidR="006E6A3C">
        <w:rPr>
          <w:szCs w:val="28"/>
        </w:rPr>
        <w:t xml:space="preserve">верхность зуба </w:t>
      </w:r>
      <w:r w:rsidR="006E6A3C" w:rsidRPr="00DE486E">
        <w:rPr>
          <w:szCs w:val="28"/>
        </w:rPr>
        <w:t>шестерни</w:t>
      </w:r>
      <w:r w:rsidR="00A47B23" w:rsidRPr="00DE486E">
        <w:t xml:space="preserve"> (</w:t>
      </w:r>
      <w:r w:rsidR="00A47B23">
        <w:t>а</w:t>
      </w:r>
      <w:r w:rsidR="00A47B23" w:rsidRPr="00A47B23">
        <w:t>лмазная игла с радиусом закругления 2</w:t>
      </w:r>
      <w:r w:rsidR="00A47B23">
        <w:t>-</w:t>
      </w:r>
      <w:r w:rsidR="00A47B23" w:rsidRPr="00A47B23">
        <w:t>12 мкм расп</w:t>
      </w:r>
      <w:r w:rsidR="00A47B23" w:rsidRPr="00A47B23">
        <w:t>о</w:t>
      </w:r>
      <w:r w:rsidR="00A47B23" w:rsidRPr="00A47B23">
        <w:t>лагается в датчике профилографа</w:t>
      </w:r>
      <w:r w:rsidR="00A47B23">
        <w:t>)</w:t>
      </w:r>
      <w:r w:rsidR="006E6A3C">
        <w:rPr>
          <w:szCs w:val="28"/>
        </w:rPr>
        <w:t>, последовательно ощупываем иглой повер</w:t>
      </w:r>
      <w:r w:rsidR="006E6A3C">
        <w:rPr>
          <w:szCs w:val="28"/>
        </w:rPr>
        <w:t>х</w:t>
      </w:r>
      <w:r w:rsidR="006E6A3C">
        <w:rPr>
          <w:szCs w:val="28"/>
        </w:rPr>
        <w:t xml:space="preserve">ность; </w:t>
      </w:r>
      <w:r w:rsidR="006E6A3C" w:rsidRPr="006E6A3C">
        <w:t>колебания иглы преобразуются в колебания электрическ</w:t>
      </w:r>
      <w:r w:rsidR="006E6A3C">
        <w:t>ого</w:t>
      </w:r>
      <w:r w:rsidR="006E6A3C" w:rsidRPr="006E6A3C">
        <w:t xml:space="preserve"> напряжения с помощью индуктивных, ёмкостных, пьезоэлектрических и др. преобразователей</w:t>
      </w:r>
      <w:r w:rsidR="006E6A3C" w:rsidRPr="00A47B23">
        <w:t>.</w:t>
      </w:r>
      <w:r w:rsidR="00A47B23" w:rsidRPr="00A47B23">
        <w:t xml:space="preserve"> Запись профиля в приборах с электрическим преобразованием сигнала чаще всего выполняется на металлизированной бумаге. </w:t>
      </w:r>
      <w:r w:rsidR="00A47B23">
        <w:t>Результаты представляются</w:t>
      </w:r>
      <w:r w:rsidR="00A47B23" w:rsidRPr="00A47B23">
        <w:t xml:space="preserve"> в виде кривой линии (профилограммы), характеризующей волнистость и шероховатость поверхности. Обработку профилограммы осуществляют графоаналитическим способом. Для удобства расшифровки профилограмма вычерчивается в увеличе</w:t>
      </w:r>
      <w:r w:rsidR="00A47B23" w:rsidRPr="00A47B23">
        <w:t>н</w:t>
      </w:r>
      <w:r w:rsidR="00A47B23" w:rsidRPr="00A47B23">
        <w:t>ном масштабе. Увеличение записи измеряемых высот неровностей в вертикал</w:t>
      </w:r>
      <w:r w:rsidR="00A47B23" w:rsidRPr="00A47B23">
        <w:t>ь</w:t>
      </w:r>
      <w:r w:rsidR="00A47B23" w:rsidRPr="00A47B23">
        <w:t>ном направлении возможно в диапазоне от 400 до 200 000 раз. Горизонтальное увеличение осуществляется благодаря более быстрому перемещению бумаги по сравнению со скоростью перемещения иглы (до 100 000 раз). Погрешность верт</w:t>
      </w:r>
      <w:r w:rsidR="00A47B23" w:rsidRPr="00A47B23">
        <w:t>и</w:t>
      </w:r>
      <w:r w:rsidR="00A47B23" w:rsidRPr="00A47B23">
        <w:t xml:space="preserve">кального увеличения профилографа для разных видов приборов от ± 5 до ± 10%, а горизонтального </w:t>
      </w:r>
      <w:r w:rsidR="00A47B23">
        <w:t>–</w:t>
      </w:r>
      <w:r w:rsidR="00A47B23" w:rsidRPr="00A47B23">
        <w:t xml:space="preserve"> не более ± 10%.</w:t>
      </w:r>
    </w:p>
    <w:p w:rsidR="00A47B23" w:rsidRDefault="00A47B23" w:rsidP="007E5AAD">
      <w:pPr>
        <w:tabs>
          <w:tab w:val="left" w:leader="dot" w:pos="9781"/>
          <w:tab w:val="left" w:pos="10206"/>
        </w:tabs>
        <w:ind w:left="284" w:right="284" w:firstLine="709"/>
        <w:jc w:val="both"/>
        <w:rPr>
          <w:szCs w:val="28"/>
        </w:rPr>
      </w:pPr>
      <w:r w:rsidRPr="00A47B23">
        <w:t>Статическое давление иглы на измеряемую поверхность 1</w:t>
      </w:r>
      <w:r>
        <w:t>-</w:t>
      </w:r>
      <w:r w:rsidRPr="00A47B23">
        <w:t xml:space="preserve">20 мн (1 мн = 0,1 гс), а в динамических условиях </w:t>
      </w:r>
      <w:r>
        <w:t>–</w:t>
      </w:r>
      <w:r w:rsidRPr="00A47B23">
        <w:t xml:space="preserve"> в пределах 0,06</w:t>
      </w:r>
      <w:r>
        <w:t>-</w:t>
      </w:r>
      <w:r w:rsidRPr="00A47B23">
        <w:t>1,2 мн на 1 мкм осевого пер</w:t>
      </w:r>
      <w:r w:rsidRPr="00A47B23">
        <w:t>е</w:t>
      </w:r>
      <w:r w:rsidRPr="00A47B23">
        <w:t>мещения иглы.</w:t>
      </w:r>
    </w:p>
    <w:p w:rsidR="006E6A3C" w:rsidRDefault="00A47B23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 w:rsidRPr="00A47B23">
        <w:t>Совершенствование профилометра предполагает расширение числа усре</w:t>
      </w:r>
      <w:r w:rsidRPr="00A47B23">
        <w:t>д</w:t>
      </w:r>
      <w:r w:rsidRPr="00A47B23">
        <w:t>нённых вертикальных и горизонтальных показаний, характеризующих состояние поверхностных неровностей, оснащение профилометра анализаторами, позв</w:t>
      </w:r>
      <w:r w:rsidRPr="00A47B23">
        <w:t>о</w:t>
      </w:r>
      <w:r w:rsidRPr="00A47B23">
        <w:t>ляющими оценивать неровности поверхности другим способом — через гармон</w:t>
      </w:r>
      <w:r w:rsidRPr="00A47B23">
        <w:t>и</w:t>
      </w:r>
      <w:r w:rsidRPr="00A47B23">
        <w:t>ческие составляющие, образующие характеризующую их кривую.</w:t>
      </w:r>
    </w:p>
    <w:p w:rsidR="00A47B23" w:rsidRDefault="00A47B23" w:rsidP="007E5AAD">
      <w:pPr>
        <w:tabs>
          <w:tab w:val="left" w:leader="dot" w:pos="9781"/>
          <w:tab w:val="left" w:pos="10206"/>
        </w:tabs>
        <w:ind w:left="284" w:right="284" w:firstLine="709"/>
        <w:jc w:val="both"/>
        <w:rPr>
          <w:szCs w:val="28"/>
        </w:rPr>
      </w:pPr>
    </w:p>
    <w:p w:rsidR="00AC6311" w:rsidRDefault="00DE486E" w:rsidP="00560F41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object w:dxaOrig="6537" w:dyaOrig="2512">
          <v:shape id="_x0000_i1028" type="#_x0000_t75" style="width:327pt;height:125.25pt" o:ole="">
            <v:imagedata r:id="rId17" o:title=""/>
          </v:shape>
          <o:OLEObject Type="Embed" ProgID="Visio.Drawing.11" ShapeID="_x0000_i1028" DrawAspect="Content" ObjectID="_1323271938" r:id="rId18"/>
        </w:object>
      </w:r>
    </w:p>
    <w:p w:rsidR="001B5103" w:rsidRDefault="001B5103" w:rsidP="00560F41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560F41" w:rsidRDefault="00560F41" w:rsidP="00560F41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 xml:space="preserve">1 – </w:t>
      </w:r>
      <w:r w:rsidR="001B5103">
        <w:t>блок индикации со встроенным термопринтером</w:t>
      </w:r>
      <w:r>
        <w:t xml:space="preserve">; 2 – </w:t>
      </w:r>
      <w:r w:rsidR="001B5103">
        <w:t>соединительный кабель</w:t>
      </w:r>
      <w:r>
        <w:t xml:space="preserve">; 3 – </w:t>
      </w:r>
      <w:r w:rsidR="001B5103">
        <w:t>измерительный блок; 4 – датчик с иглой; 5 – дефект; 6 – зуб</w:t>
      </w:r>
    </w:p>
    <w:p w:rsidR="00560F41" w:rsidRDefault="00560F41" w:rsidP="00560F41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560F41" w:rsidRDefault="00560F41" w:rsidP="00560F41">
      <w:pPr>
        <w:tabs>
          <w:tab w:val="left" w:leader="dot" w:pos="9781"/>
          <w:tab w:val="left" w:pos="10206"/>
        </w:tabs>
        <w:ind w:left="284" w:right="284" w:firstLine="709"/>
        <w:jc w:val="center"/>
        <w:rPr>
          <w:szCs w:val="28"/>
        </w:rPr>
      </w:pPr>
      <w:r>
        <w:t>Рисунок 6 – Схема измерения глубины вмятины с помощью</w:t>
      </w:r>
      <w:r w:rsidR="001B5103">
        <w:t xml:space="preserve"> профилометра-профилографа</w:t>
      </w:r>
    </w:p>
    <w:p w:rsidR="001B5103" w:rsidRDefault="001B5103" w:rsidP="007E5AAD">
      <w:pPr>
        <w:tabs>
          <w:tab w:val="left" w:leader="dot" w:pos="9781"/>
          <w:tab w:val="left" w:pos="10206"/>
        </w:tabs>
        <w:ind w:left="284" w:right="284" w:firstLine="709"/>
        <w:jc w:val="both"/>
        <w:rPr>
          <w:szCs w:val="28"/>
        </w:rPr>
      </w:pPr>
    </w:p>
    <w:p w:rsidR="00631100" w:rsidRPr="0040511B" w:rsidRDefault="0040511B" w:rsidP="007E5AAD">
      <w:pPr>
        <w:tabs>
          <w:tab w:val="left" w:leader="dot" w:pos="9781"/>
          <w:tab w:val="left" w:pos="10206"/>
        </w:tabs>
        <w:ind w:left="284" w:right="284" w:firstLine="709"/>
        <w:jc w:val="both"/>
        <w:rPr>
          <w:szCs w:val="28"/>
        </w:rPr>
      </w:pPr>
      <w:r>
        <w:rPr>
          <w:szCs w:val="28"/>
        </w:rPr>
        <w:t>Разрешается оставлять в работе шестерни</w:t>
      </w:r>
      <w:r w:rsidR="00094BD8">
        <w:rPr>
          <w:szCs w:val="28"/>
        </w:rPr>
        <w:t xml:space="preserve"> с раковинами и вмятинами глуб</w:t>
      </w:r>
      <w:r w:rsidR="00094BD8">
        <w:rPr>
          <w:szCs w:val="28"/>
        </w:rPr>
        <w:t>и</w:t>
      </w:r>
      <w:r w:rsidR="00094BD8">
        <w:rPr>
          <w:szCs w:val="28"/>
        </w:rPr>
        <w:lastRenderedPageBreak/>
        <w:t>ной н</w:t>
      </w:r>
      <w:r w:rsidR="00955C87" w:rsidRPr="00955C87">
        <w:rPr>
          <w:szCs w:val="28"/>
        </w:rPr>
        <w:t>е более 0,5 мм; а отдельные – до 1 мм и их общая площадь не превышает 25% рабочей поверхности одного зуба</w:t>
      </w:r>
      <w:r w:rsidRPr="00955C87">
        <w:rPr>
          <w:szCs w:val="28"/>
        </w:rPr>
        <w:t>.</w:t>
      </w:r>
    </w:p>
    <w:p w:rsidR="00456574" w:rsidRPr="0066761C" w:rsidRDefault="00187CAA" w:rsidP="0066761C">
      <w:pPr>
        <w:pStyle w:val="2"/>
        <w:rPr>
          <w:rFonts w:ascii="Times New Roman" w:hAnsi="Times New Roman"/>
          <w:b w:val="0"/>
        </w:rPr>
      </w:pPr>
      <w:bookmarkStart w:id="17" w:name="_Toc247989413"/>
      <w:r w:rsidRPr="0066761C">
        <w:rPr>
          <w:rFonts w:ascii="Times New Roman" w:hAnsi="Times New Roman"/>
          <w:b w:val="0"/>
        </w:rPr>
        <w:t xml:space="preserve">3.4 </w:t>
      </w:r>
      <w:r w:rsidR="00955C87" w:rsidRPr="0066761C">
        <w:rPr>
          <w:rFonts w:ascii="Times New Roman" w:hAnsi="Times New Roman"/>
          <w:b w:val="0"/>
        </w:rPr>
        <w:t>Дефект-и</w:t>
      </w:r>
      <w:r w:rsidR="0040511B" w:rsidRPr="0066761C">
        <w:rPr>
          <w:rFonts w:ascii="Times New Roman" w:hAnsi="Times New Roman"/>
          <w:b w:val="0"/>
        </w:rPr>
        <w:t>знос рабочей поверхности зубьев</w:t>
      </w:r>
      <w:bookmarkEnd w:id="17"/>
    </w:p>
    <w:p w:rsidR="00530B43" w:rsidRDefault="00530B43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szCs w:val="28"/>
        </w:rPr>
      </w:pPr>
    </w:p>
    <w:p w:rsidR="00530B43" w:rsidRDefault="00437FDB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szCs w:val="28"/>
        </w:rPr>
      </w:pPr>
      <w:r>
        <w:rPr>
          <w:szCs w:val="28"/>
        </w:rPr>
        <w:t>Износ рабочей поверхности зубьев происходит в результате трения зубьев друг о друга в процессе работы.</w:t>
      </w:r>
    </w:p>
    <w:p w:rsidR="00437FDB" w:rsidRDefault="00437FDB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 w:rsidRPr="00561C9B">
        <w:rPr>
          <w:color w:val="000000"/>
          <w:szCs w:val="28"/>
        </w:rPr>
        <w:t xml:space="preserve">Износ </w:t>
      </w:r>
      <w:r>
        <w:rPr>
          <w:color w:val="000000"/>
          <w:szCs w:val="28"/>
        </w:rPr>
        <w:t>рабочей поверхности</w:t>
      </w:r>
      <w:r w:rsidRPr="00561C9B">
        <w:rPr>
          <w:color w:val="000000"/>
          <w:szCs w:val="28"/>
        </w:rPr>
        <w:t xml:space="preserve"> определя</w:t>
      </w:r>
      <w:r>
        <w:rPr>
          <w:color w:val="000000"/>
          <w:szCs w:val="28"/>
        </w:rPr>
        <w:t>ем</w:t>
      </w:r>
      <w:r w:rsidRPr="00561C9B">
        <w:rPr>
          <w:color w:val="000000"/>
          <w:szCs w:val="28"/>
        </w:rPr>
        <w:t xml:space="preserve"> путем </w:t>
      </w:r>
      <w:r>
        <w:rPr>
          <w:color w:val="000000"/>
          <w:szCs w:val="28"/>
        </w:rPr>
        <w:t xml:space="preserve">измерения </w:t>
      </w:r>
      <w:r w:rsidRPr="00561C9B">
        <w:rPr>
          <w:color w:val="000000"/>
          <w:szCs w:val="28"/>
        </w:rPr>
        <w:t xml:space="preserve">бокового зазора при помощи </w:t>
      </w:r>
      <w:r>
        <w:rPr>
          <w:color w:val="000000"/>
          <w:szCs w:val="28"/>
        </w:rPr>
        <w:t>свинцовой выжимки.</w:t>
      </w:r>
    </w:p>
    <w:p w:rsidR="00D974A4" w:rsidRDefault="00D974A4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Свинцовую проволоку закладываем и пропускаем между зубьями шестерен в процессе медленного проворота передачи. С целью определения равномерности зазора измерения проводим в трех-четырех точках по окружности. </w:t>
      </w:r>
      <w:r w:rsidR="00AE6B56">
        <w:rPr>
          <w:color w:val="000000"/>
          <w:szCs w:val="28"/>
        </w:rPr>
        <w:t xml:space="preserve">Микрометром </w:t>
      </w:r>
      <w:r w:rsidR="00D35720">
        <w:rPr>
          <w:color w:val="000000"/>
          <w:szCs w:val="28"/>
        </w:rPr>
        <w:t>измеряем</w:t>
      </w:r>
      <w:r w:rsidR="00AE6B56">
        <w:rPr>
          <w:color w:val="000000"/>
          <w:szCs w:val="28"/>
        </w:rPr>
        <w:t xml:space="preserve"> приплюснутые места проволоки, т.е. те </w:t>
      </w:r>
      <w:r w:rsidR="00D35720">
        <w:rPr>
          <w:color w:val="000000"/>
          <w:szCs w:val="28"/>
        </w:rPr>
        <w:t>места,</w:t>
      </w:r>
      <w:r w:rsidR="00AE6B56">
        <w:rPr>
          <w:color w:val="000000"/>
          <w:szCs w:val="28"/>
        </w:rPr>
        <w:t xml:space="preserve"> где зубчатые колеса н</w:t>
      </w:r>
      <w:r w:rsidR="00AE6B56">
        <w:rPr>
          <w:color w:val="000000"/>
          <w:szCs w:val="28"/>
        </w:rPr>
        <w:t>а</w:t>
      </w:r>
      <w:r w:rsidR="00AE6B56">
        <w:rPr>
          <w:color w:val="000000"/>
          <w:szCs w:val="28"/>
        </w:rPr>
        <w:t>ходились в зацеплении. Определяем среднеарифметическое значение. Эта вел</w:t>
      </w:r>
      <w:r w:rsidR="00AE6B56">
        <w:rPr>
          <w:color w:val="000000"/>
          <w:szCs w:val="28"/>
        </w:rPr>
        <w:t>и</w:t>
      </w:r>
      <w:r w:rsidR="00AE6B56">
        <w:rPr>
          <w:color w:val="000000"/>
          <w:szCs w:val="28"/>
        </w:rPr>
        <w:t>чина и будет действительным боковым зазором зубчатой передачи.</w:t>
      </w:r>
    </w:p>
    <w:p w:rsidR="00965758" w:rsidRDefault="00965758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</w:p>
    <w:p w:rsidR="00965758" w:rsidRDefault="008A4308" w:rsidP="008A4308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object w:dxaOrig="4185" w:dyaOrig="4048">
          <v:shape id="_x0000_i1029" type="#_x0000_t75" style="width:209.25pt;height:203.25pt" o:ole="">
            <v:imagedata r:id="rId19" o:title=""/>
          </v:shape>
          <o:OLEObject Type="Embed" ProgID="Visio.Drawing.11" ShapeID="_x0000_i1029" DrawAspect="Content" ObjectID="_1323271939" r:id="rId20"/>
        </w:object>
      </w:r>
    </w:p>
    <w:p w:rsidR="008A4308" w:rsidRDefault="008A4308" w:rsidP="008A4308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>1 – ведущая шестерня; 2 – выжимка; 3 – ведомая шестерня</w:t>
      </w:r>
    </w:p>
    <w:p w:rsidR="008A4308" w:rsidRDefault="008A4308" w:rsidP="008A4308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8A4308" w:rsidRDefault="008A4308" w:rsidP="008A4308">
      <w:pPr>
        <w:tabs>
          <w:tab w:val="left" w:leader="dot" w:pos="9781"/>
          <w:tab w:val="left" w:pos="10206"/>
        </w:tabs>
        <w:ind w:left="284" w:right="284" w:firstLine="709"/>
        <w:jc w:val="center"/>
        <w:rPr>
          <w:color w:val="000000"/>
          <w:szCs w:val="28"/>
        </w:rPr>
      </w:pPr>
      <w:r>
        <w:t>Рисунок 6 – Схема измерения бокового зазора выжимкой</w:t>
      </w:r>
    </w:p>
    <w:p w:rsidR="00965758" w:rsidRDefault="00965758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</w:p>
    <w:p w:rsidR="00D974A4" w:rsidRDefault="00D974A4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Передачи, в которых боковой зазор больше нормы заменяем.</w:t>
      </w:r>
    </w:p>
    <w:p w:rsidR="00437FDB" w:rsidRDefault="00437FDB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szCs w:val="28"/>
        </w:rPr>
      </w:pPr>
    </w:p>
    <w:p w:rsidR="0040511B" w:rsidRPr="0066761C" w:rsidRDefault="00E106A4" w:rsidP="0066761C">
      <w:pPr>
        <w:pStyle w:val="2"/>
        <w:rPr>
          <w:rFonts w:ascii="Times New Roman" w:hAnsi="Times New Roman"/>
          <w:b w:val="0"/>
        </w:rPr>
      </w:pPr>
      <w:bookmarkStart w:id="18" w:name="_Toc247989414"/>
      <w:r w:rsidRPr="0066761C">
        <w:rPr>
          <w:rFonts w:ascii="Times New Roman" w:hAnsi="Times New Roman"/>
          <w:b w:val="0"/>
        </w:rPr>
        <w:t>3.</w:t>
      </w:r>
      <w:r w:rsidR="00B23C1A" w:rsidRPr="0066761C">
        <w:rPr>
          <w:rFonts w:ascii="Times New Roman" w:hAnsi="Times New Roman"/>
          <w:b w:val="0"/>
        </w:rPr>
        <w:t>5</w:t>
      </w:r>
      <w:r w:rsidRPr="0066761C">
        <w:rPr>
          <w:rFonts w:ascii="Times New Roman" w:hAnsi="Times New Roman"/>
          <w:b w:val="0"/>
        </w:rPr>
        <w:t xml:space="preserve"> </w:t>
      </w:r>
      <w:r w:rsidR="00B23C1A" w:rsidRPr="0066761C">
        <w:rPr>
          <w:rFonts w:ascii="Times New Roman" w:hAnsi="Times New Roman"/>
          <w:b w:val="0"/>
        </w:rPr>
        <w:t>Дефект-и</w:t>
      </w:r>
      <w:r w:rsidRPr="0066761C">
        <w:rPr>
          <w:rFonts w:ascii="Times New Roman" w:hAnsi="Times New Roman"/>
          <w:b w:val="0"/>
        </w:rPr>
        <w:t>знос торцов шестерни</w:t>
      </w:r>
      <w:bookmarkEnd w:id="18"/>
    </w:p>
    <w:p w:rsidR="00E106A4" w:rsidRDefault="00E106A4" w:rsidP="0040511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D5785" w:rsidRDefault="00E106A4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О величине торцового износа суд</w:t>
      </w:r>
      <w:r w:rsidR="000D5785">
        <w:rPr>
          <w:color w:val="000000"/>
          <w:szCs w:val="28"/>
        </w:rPr>
        <w:t>им</w:t>
      </w:r>
      <w:r>
        <w:rPr>
          <w:color w:val="000000"/>
          <w:szCs w:val="28"/>
        </w:rPr>
        <w:t xml:space="preserve"> по осевому разбегу, который измеря</w:t>
      </w:r>
      <w:r w:rsidR="000D5785">
        <w:rPr>
          <w:color w:val="000000"/>
          <w:szCs w:val="28"/>
        </w:rPr>
        <w:t>ем</w:t>
      </w:r>
      <w:r>
        <w:rPr>
          <w:color w:val="000000"/>
          <w:szCs w:val="28"/>
        </w:rPr>
        <w:t xml:space="preserve"> после снятия крышки</w:t>
      </w:r>
      <w:r w:rsidR="000D5785">
        <w:rPr>
          <w:color w:val="000000"/>
          <w:szCs w:val="28"/>
        </w:rPr>
        <w:t xml:space="preserve"> </w:t>
      </w:r>
      <w:r w:rsidR="004A33B6">
        <w:rPr>
          <w:color w:val="000000"/>
          <w:szCs w:val="28"/>
        </w:rPr>
        <w:t>индикаторным приспособлением</w:t>
      </w:r>
      <w:r>
        <w:rPr>
          <w:color w:val="000000"/>
          <w:szCs w:val="28"/>
        </w:rPr>
        <w:t>.</w:t>
      </w:r>
    </w:p>
    <w:p w:rsidR="000D5785" w:rsidRPr="00AD0D24" w:rsidRDefault="000D5785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Порядок измерения: прижимаем шестерни к одному торцу насоса</w:t>
      </w:r>
      <w:r w:rsidR="004A33B6">
        <w:rPr>
          <w:color w:val="000000"/>
          <w:szCs w:val="28"/>
        </w:rPr>
        <w:t>, устана</w:t>
      </w:r>
      <w:r w:rsidR="004A33B6">
        <w:rPr>
          <w:color w:val="000000"/>
          <w:szCs w:val="28"/>
        </w:rPr>
        <w:t>в</w:t>
      </w:r>
      <w:r w:rsidR="004A33B6">
        <w:rPr>
          <w:color w:val="000000"/>
          <w:szCs w:val="28"/>
        </w:rPr>
        <w:t>ливаем индикаторное приспособление и прижимаем его к торцевой поверхности шестерни, отмечаем показание индикатора, затем сдвигаем шестерни в направл</w:t>
      </w:r>
      <w:r w:rsidR="004A33B6">
        <w:rPr>
          <w:color w:val="000000"/>
          <w:szCs w:val="28"/>
        </w:rPr>
        <w:t>е</w:t>
      </w:r>
      <w:r w:rsidR="004A33B6">
        <w:rPr>
          <w:color w:val="000000"/>
          <w:szCs w:val="28"/>
        </w:rPr>
        <w:t>нии противоположном первоначальному сдвигу, отмечаем показание индикатора</w:t>
      </w:r>
      <w:r>
        <w:rPr>
          <w:color w:val="000000"/>
          <w:szCs w:val="28"/>
        </w:rPr>
        <w:t>.</w:t>
      </w:r>
      <w:r w:rsidR="004A33B6">
        <w:rPr>
          <w:color w:val="000000"/>
          <w:szCs w:val="28"/>
        </w:rPr>
        <w:t xml:space="preserve"> Разницу между показаниями принимаем за действительный осевой разбег.</w:t>
      </w:r>
    </w:p>
    <w:p w:rsidR="0002522E" w:rsidRPr="00AD0D24" w:rsidRDefault="0002522E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</w:p>
    <w:p w:rsidR="0002522E" w:rsidRDefault="005A7720" w:rsidP="003B1E50">
      <w:pPr>
        <w:tabs>
          <w:tab w:val="left" w:leader="dot" w:pos="9781"/>
          <w:tab w:val="left" w:pos="10206"/>
        </w:tabs>
        <w:ind w:left="284" w:right="284" w:firstLine="709"/>
        <w:jc w:val="center"/>
        <w:rPr>
          <w:lang w:val="en-US"/>
        </w:rPr>
      </w:pPr>
      <w:r>
        <w:object w:dxaOrig="6707" w:dyaOrig="5523">
          <v:shape id="_x0000_i1030" type="#_x0000_t75" style="width:335.25pt;height:276pt" o:ole="">
            <v:imagedata r:id="rId21" o:title=""/>
          </v:shape>
          <o:OLEObject Type="Embed" ProgID="Visio.Drawing.11" ShapeID="_x0000_i1030" DrawAspect="Content" ObjectID="_1323271940" r:id="rId22"/>
        </w:object>
      </w:r>
    </w:p>
    <w:p w:rsidR="003B1E50" w:rsidRDefault="003B1E50" w:rsidP="003B1E50">
      <w:pPr>
        <w:tabs>
          <w:tab w:val="left" w:leader="dot" w:pos="9781"/>
          <w:tab w:val="left" w:pos="10206"/>
        </w:tabs>
        <w:ind w:left="284" w:right="284" w:firstLine="709"/>
        <w:jc w:val="center"/>
        <w:rPr>
          <w:lang w:val="en-US"/>
        </w:rPr>
      </w:pPr>
    </w:p>
    <w:p w:rsidR="003B1E50" w:rsidRDefault="003B1E50" w:rsidP="003B1E50">
      <w:pPr>
        <w:tabs>
          <w:tab w:val="left" w:leader="dot" w:pos="9781"/>
          <w:tab w:val="left" w:pos="10206"/>
        </w:tabs>
        <w:ind w:left="284" w:right="284" w:firstLine="709"/>
        <w:jc w:val="center"/>
      </w:pPr>
      <w:r w:rsidRPr="003B1E50">
        <w:t xml:space="preserve">1 – </w:t>
      </w:r>
      <w:r>
        <w:t xml:space="preserve">корпус насоса; 2 – </w:t>
      </w:r>
      <w:r w:rsidR="004A33B6">
        <w:t>индикатор часового типа</w:t>
      </w:r>
      <w:r>
        <w:t xml:space="preserve">; 3 – </w:t>
      </w:r>
      <w:r w:rsidR="004A33B6">
        <w:t>стойка</w:t>
      </w:r>
      <w:r>
        <w:t>; 4 – ведущая шестерня; 5 – ведомая шестерня</w:t>
      </w:r>
    </w:p>
    <w:p w:rsidR="003B1E50" w:rsidRDefault="003B1E50" w:rsidP="003B1E50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4A33B6" w:rsidRDefault="003B1E50" w:rsidP="003B1E50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 xml:space="preserve">Рисунок 7 – Схема измерения осевого разбега </w:t>
      </w:r>
      <w:r w:rsidR="004A33B6">
        <w:t xml:space="preserve">при помощи индикаторного </w:t>
      </w:r>
    </w:p>
    <w:p w:rsidR="003B1E50" w:rsidRPr="003B1E50" w:rsidRDefault="004A33B6" w:rsidP="003B1E50">
      <w:pPr>
        <w:tabs>
          <w:tab w:val="left" w:leader="dot" w:pos="9781"/>
          <w:tab w:val="left" w:pos="10206"/>
        </w:tabs>
        <w:ind w:left="284" w:right="284" w:firstLine="709"/>
        <w:jc w:val="center"/>
        <w:rPr>
          <w:color w:val="000000"/>
          <w:szCs w:val="28"/>
        </w:rPr>
      </w:pPr>
      <w:r>
        <w:t>приспособления</w:t>
      </w:r>
    </w:p>
    <w:p w:rsidR="0002522E" w:rsidRPr="003B1E50" w:rsidRDefault="0002522E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</w:p>
    <w:p w:rsidR="00E106A4" w:rsidRDefault="000D5785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Если осевой разбег больше нормы</w:t>
      </w:r>
      <w:r w:rsidR="00277B2D">
        <w:rPr>
          <w:color w:val="000000"/>
          <w:szCs w:val="28"/>
        </w:rPr>
        <w:t>,</w:t>
      </w:r>
      <w:r>
        <w:rPr>
          <w:color w:val="000000"/>
          <w:szCs w:val="28"/>
        </w:rPr>
        <w:t xml:space="preserve"> необходимо отрегулировать его </w:t>
      </w:r>
      <w:r w:rsidR="004A33B6">
        <w:rPr>
          <w:color w:val="000000"/>
          <w:szCs w:val="28"/>
        </w:rPr>
        <w:t>под</w:t>
      </w:r>
      <w:r>
        <w:rPr>
          <w:color w:val="000000"/>
          <w:szCs w:val="28"/>
        </w:rPr>
        <w:t>бо</w:t>
      </w:r>
      <w:r w:rsidR="004A33B6">
        <w:rPr>
          <w:color w:val="000000"/>
          <w:szCs w:val="28"/>
        </w:rPr>
        <w:softHyphen/>
      </w:r>
      <w:r>
        <w:rPr>
          <w:color w:val="000000"/>
          <w:szCs w:val="28"/>
        </w:rPr>
        <w:t xml:space="preserve">ром прокладок. </w:t>
      </w:r>
    </w:p>
    <w:p w:rsidR="00B23C1A" w:rsidRDefault="00B23C1A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</w:p>
    <w:p w:rsidR="00B23C1A" w:rsidRPr="0066761C" w:rsidRDefault="00B23C1A" w:rsidP="0066761C">
      <w:pPr>
        <w:pStyle w:val="2"/>
        <w:rPr>
          <w:rFonts w:ascii="Times New Roman" w:hAnsi="Times New Roman"/>
          <w:b w:val="0"/>
          <w:color w:val="000000"/>
        </w:rPr>
      </w:pPr>
      <w:bookmarkStart w:id="19" w:name="_Toc247989415"/>
      <w:r w:rsidRPr="0066761C">
        <w:rPr>
          <w:rFonts w:ascii="Times New Roman" w:hAnsi="Times New Roman"/>
          <w:b w:val="0"/>
          <w:color w:val="000000"/>
        </w:rPr>
        <w:t>3.6 Дефект-уменьшение толщины шлицев</w:t>
      </w:r>
      <w:bookmarkEnd w:id="19"/>
    </w:p>
    <w:p w:rsidR="00B23C1A" w:rsidRPr="00ED1620" w:rsidRDefault="00B23C1A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</w:p>
    <w:p w:rsidR="006311EE" w:rsidRDefault="00ED1620" w:rsidP="0040511B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При износе и смятии шлицев увеличиваются боковые зазоры между ними, вследствие чего возрастают ударные нагрузки, возникают перекосы в передаче, вызывающие перегрузку отдельных участков шлицев.</w:t>
      </w:r>
    </w:p>
    <w:p w:rsidR="00356B79" w:rsidRDefault="00356B79" w:rsidP="003B1E50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Толщину шлицев определяем с помощью штангенциркуля. </w:t>
      </w:r>
    </w:p>
    <w:p w:rsidR="003B1E50" w:rsidRDefault="00B12383" w:rsidP="003B1E50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object w:dxaOrig="5175" w:dyaOrig="3618">
          <v:shape id="_x0000_i1031" type="#_x0000_t75" style="width:258.75pt;height:180pt" o:ole="">
            <v:imagedata r:id="rId23" o:title=""/>
          </v:shape>
          <o:OLEObject Type="Embed" ProgID="Visio.Drawing.11" ShapeID="_x0000_i1031" DrawAspect="Content" ObjectID="_1323271941" r:id="rId24"/>
        </w:object>
      </w:r>
    </w:p>
    <w:p w:rsidR="00696C12" w:rsidRDefault="00696C12" w:rsidP="00696C12">
      <w:pPr>
        <w:pStyle w:val="af8"/>
        <w:tabs>
          <w:tab w:val="left" w:leader="dot" w:pos="9781"/>
          <w:tab w:val="left" w:pos="10206"/>
        </w:tabs>
        <w:ind w:left="1353" w:right="284"/>
        <w:jc w:val="center"/>
        <w:rPr>
          <w:color w:val="000000"/>
          <w:szCs w:val="28"/>
        </w:rPr>
      </w:pPr>
      <w:r>
        <w:rPr>
          <w:color w:val="000000"/>
          <w:szCs w:val="28"/>
        </w:rPr>
        <w:t>1 –</w:t>
      </w:r>
      <w:r w:rsidR="00B12383">
        <w:rPr>
          <w:color w:val="000000"/>
          <w:szCs w:val="28"/>
        </w:rPr>
        <w:t xml:space="preserve"> штангенциркуль</w:t>
      </w:r>
      <w:r>
        <w:rPr>
          <w:color w:val="000000"/>
          <w:szCs w:val="28"/>
        </w:rPr>
        <w:t xml:space="preserve">; 2 – </w:t>
      </w:r>
      <w:r w:rsidR="00B12383">
        <w:rPr>
          <w:color w:val="000000"/>
          <w:szCs w:val="28"/>
        </w:rPr>
        <w:t>вал ведущей шестерни</w:t>
      </w:r>
      <w:r>
        <w:rPr>
          <w:color w:val="000000"/>
          <w:szCs w:val="28"/>
        </w:rPr>
        <w:t xml:space="preserve">; 3 – </w:t>
      </w:r>
      <w:r w:rsidR="00B12383">
        <w:rPr>
          <w:color w:val="000000"/>
          <w:szCs w:val="28"/>
        </w:rPr>
        <w:t>шлиц</w:t>
      </w:r>
    </w:p>
    <w:p w:rsidR="00696C12" w:rsidRDefault="00696C12" w:rsidP="00696C12">
      <w:pPr>
        <w:pStyle w:val="af8"/>
        <w:tabs>
          <w:tab w:val="left" w:leader="dot" w:pos="9781"/>
          <w:tab w:val="left" w:pos="10206"/>
        </w:tabs>
        <w:ind w:left="1353" w:right="284"/>
        <w:jc w:val="center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Рисунок 8 – Схема измерения толщины шлицев штангенциркулем</w:t>
      </w:r>
    </w:p>
    <w:p w:rsidR="00696C12" w:rsidRDefault="00696C12" w:rsidP="00696C12">
      <w:pPr>
        <w:pStyle w:val="af8"/>
        <w:tabs>
          <w:tab w:val="left" w:leader="dot" w:pos="9781"/>
          <w:tab w:val="left" w:pos="10206"/>
        </w:tabs>
        <w:ind w:left="1353" w:right="284"/>
        <w:jc w:val="center"/>
        <w:rPr>
          <w:color w:val="000000"/>
          <w:szCs w:val="28"/>
        </w:rPr>
      </w:pPr>
    </w:p>
    <w:p w:rsidR="00A6797C" w:rsidRDefault="00C120D3" w:rsidP="00C120D3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Изношенные шлицы восстанавливаем </w:t>
      </w:r>
      <w:r w:rsidR="0080178A">
        <w:rPr>
          <w:color w:val="000000"/>
          <w:szCs w:val="28"/>
        </w:rPr>
        <w:t xml:space="preserve">вибродуговой </w:t>
      </w:r>
      <w:r w:rsidR="00A6797C">
        <w:rPr>
          <w:color w:val="000000"/>
          <w:szCs w:val="28"/>
        </w:rPr>
        <w:t>наплавкой</w:t>
      </w:r>
      <w:r w:rsidR="0080178A">
        <w:rPr>
          <w:color w:val="000000"/>
          <w:szCs w:val="28"/>
        </w:rPr>
        <w:t xml:space="preserve"> под слоем флюса</w:t>
      </w:r>
      <w:r w:rsidR="00A6797C">
        <w:rPr>
          <w:color w:val="000000"/>
          <w:szCs w:val="28"/>
        </w:rPr>
        <w:t>.</w:t>
      </w:r>
    </w:p>
    <w:p w:rsidR="00A6797C" w:rsidRDefault="00456487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center"/>
      </w:pPr>
      <w:r>
        <w:object w:dxaOrig="6173" w:dyaOrig="3153">
          <v:shape id="_x0000_i1032" type="#_x0000_t75" style="width:309pt;height:156.75pt" o:ole="">
            <v:imagedata r:id="rId25" o:title=""/>
          </v:shape>
          <o:OLEObject Type="Embed" ProgID="Visio.Drawing.11" ShapeID="_x0000_i1032" DrawAspect="Content" ObjectID="_1323271942" r:id="rId26"/>
        </w:object>
      </w:r>
    </w:p>
    <w:p w:rsidR="00A6797C" w:rsidRDefault="00A6797C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center"/>
      </w:pPr>
      <w:r>
        <w:t xml:space="preserve">1 – </w:t>
      </w:r>
      <w:r w:rsidR="00936B96">
        <w:t>флюс</w:t>
      </w:r>
      <w:r>
        <w:t xml:space="preserve">; 2 – </w:t>
      </w:r>
      <w:r w:rsidR="00936B96">
        <w:t>патрубок</w:t>
      </w:r>
      <w:r>
        <w:t xml:space="preserve">; 3 – </w:t>
      </w:r>
      <w:r w:rsidR="00936B96">
        <w:t>мундштук</w:t>
      </w:r>
      <w:r>
        <w:t xml:space="preserve">; 4 – </w:t>
      </w:r>
      <w:r w:rsidR="00936B96">
        <w:t>электродная проволока</w:t>
      </w:r>
      <w:r>
        <w:t xml:space="preserve">; 5 – </w:t>
      </w:r>
      <w:r w:rsidR="00936B96">
        <w:t>газ</w:t>
      </w:r>
      <w:r w:rsidR="00936B96">
        <w:t>о</w:t>
      </w:r>
      <w:r w:rsidR="00936B96">
        <w:t xml:space="preserve">вый пузырь; 6 – источник тока; 7 – </w:t>
      </w:r>
      <w:r w:rsidR="00001656">
        <w:t>шлиц</w:t>
      </w:r>
    </w:p>
    <w:p w:rsidR="00A6797C" w:rsidRDefault="00A6797C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A6797C" w:rsidRDefault="00A6797C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center"/>
      </w:pPr>
      <w:r>
        <w:t xml:space="preserve">Рисунок 9 – Схема наплавки </w:t>
      </w:r>
      <w:r w:rsidR="00936B96">
        <w:t>под слоем флюса</w:t>
      </w:r>
    </w:p>
    <w:p w:rsidR="004A33B6" w:rsidRDefault="004A33B6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36B96" w:rsidRDefault="00936B96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  <w:r>
        <w:t>Наплавку производим на постоянном токе обратной полярности с использ</w:t>
      </w:r>
      <w:r>
        <w:t>о</w:t>
      </w:r>
      <w:r>
        <w:t>вание</w:t>
      </w:r>
      <w:r w:rsidR="00C53FDE">
        <w:t>м источника питания типа ВД-306; с использованием флюса мелкой гран</w:t>
      </w:r>
      <w:r w:rsidR="00C53FDE">
        <w:t>у</w:t>
      </w:r>
      <w:r w:rsidR="00C53FDE">
        <w:t>ляции марки АН-348АМ, который перед применением необходимо прокалить при температуре 300-400</w:t>
      </w:r>
      <m:oMath>
        <m:r>
          <w:rPr>
            <w:rFonts w:ascii="Cambria Math" w:hAnsi="Cambria Math"/>
          </w:rPr>
          <m:t>℃</m:t>
        </m:r>
      </m:oMath>
      <w:r w:rsidR="00C53FDE">
        <w:t xml:space="preserve"> в течение 1 часа; с применением</w:t>
      </w:r>
      <w:r w:rsidR="00456487">
        <w:t xml:space="preserve"> проволоки </w:t>
      </w:r>
      <w:r w:rsidR="00C53FDE">
        <w:t xml:space="preserve">марки </w:t>
      </w:r>
      <w:r w:rsidR="00456487">
        <w:t>Св</w:t>
      </w:r>
      <w:r w:rsidR="00456487" w:rsidRPr="00456487">
        <w:t>-10</w:t>
      </w:r>
      <w:r w:rsidR="00456487">
        <w:t>Г</w:t>
      </w:r>
      <w:r w:rsidR="00456487" w:rsidRPr="00456487">
        <w:t>2</w:t>
      </w:r>
      <w:r w:rsidR="00C53FDE">
        <w:t xml:space="preserve"> диаметром 1</w:t>
      </w:r>
      <w:r w:rsidR="003265FE">
        <w:t>,2</w:t>
      </w:r>
      <w:r w:rsidR="00C53FDE">
        <w:t xml:space="preserve"> мм.</w:t>
      </w:r>
    </w:p>
    <w:p w:rsidR="00C53FDE" w:rsidRDefault="00C53FDE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  <w:r>
        <w:t>Не допускается применять сырой и загрязненный флюс, замасленную или покрытую ржавчиной проволоку.</w:t>
      </w:r>
    </w:p>
    <w:p w:rsidR="001E0F1E" w:rsidRDefault="001E0F1E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  <w:r>
        <w:t>Перед наплавкой необходимо очистить поверхность детали от грязи и ржавчины, обезжирить ее и проверить на наличие трещин с помощью магнитно-порошковой дефектоскопии. Порядок проверки описан в п. 3.1.</w:t>
      </w:r>
      <w:r w:rsidR="003265FE">
        <w:t xml:space="preserve"> Производим предварительный подогрев вала до температуры 300-350</w:t>
      </w:r>
      <m:oMath>
        <m:r>
          <w:rPr>
            <w:rFonts w:ascii="Cambria Math" w:hAnsi="Cambria Math"/>
          </w:rPr>
          <m:t>℃</m:t>
        </m:r>
      </m:oMath>
      <w:r w:rsidR="003265FE">
        <w:t xml:space="preserve">. </w:t>
      </w:r>
    </w:p>
    <w:p w:rsidR="00456487" w:rsidRDefault="00456487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  <w:r>
        <w:t>Наплавку ведем вдоль шлица вразбивку в диаметрально противоположном порядке. Сначала наплавляем посадочные, а затем боковые поверхности шлицев, расположенных диаметрально противоположно для снижения температурных д</w:t>
      </w:r>
      <w:r>
        <w:t>е</w:t>
      </w:r>
      <w:r>
        <w:t>формаций.</w:t>
      </w:r>
    </w:p>
    <w:p w:rsidR="00456487" w:rsidRDefault="00456487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56487" w:rsidRDefault="00456487" w:rsidP="00456487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  <w:r>
        <w:t>Таблица 3 – Режим наплавки</w:t>
      </w:r>
    </w:p>
    <w:p w:rsidR="00456487" w:rsidRDefault="00456487" w:rsidP="00456487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</w:p>
    <w:tbl>
      <w:tblPr>
        <w:tblStyle w:val="aa"/>
        <w:tblW w:w="4731" w:type="pct"/>
        <w:jc w:val="center"/>
        <w:tblInd w:w="250" w:type="dxa"/>
        <w:tblLook w:val="04A0"/>
      </w:tblPr>
      <w:tblGrid>
        <w:gridCol w:w="1739"/>
        <w:gridCol w:w="1546"/>
        <w:gridCol w:w="1598"/>
        <w:gridCol w:w="1704"/>
        <w:gridCol w:w="2117"/>
        <w:gridCol w:w="1424"/>
      </w:tblGrid>
      <w:tr w:rsidR="00456487" w:rsidTr="00E42DB3">
        <w:trPr>
          <w:jc w:val="center"/>
        </w:trPr>
        <w:tc>
          <w:tcPr>
            <w:tcW w:w="859" w:type="pct"/>
            <w:vAlign w:val="center"/>
          </w:tcPr>
          <w:p w:rsidR="00456487" w:rsidRDefault="00456487" w:rsidP="00E42DB3">
            <w:pPr>
              <w:pStyle w:val="af8"/>
              <w:tabs>
                <w:tab w:val="left" w:leader="dot" w:pos="9781"/>
                <w:tab w:val="left" w:pos="10206"/>
              </w:tabs>
              <w:ind w:left="0"/>
              <w:jc w:val="center"/>
            </w:pPr>
            <w:r>
              <w:t>Скорость подачи пр</w:t>
            </w:r>
            <w:r>
              <w:t>о</w:t>
            </w:r>
            <w:r>
              <w:t>волоки, м/с</w:t>
            </w:r>
          </w:p>
        </w:tc>
        <w:tc>
          <w:tcPr>
            <w:tcW w:w="763" w:type="pct"/>
            <w:vAlign w:val="center"/>
          </w:tcPr>
          <w:p w:rsidR="00456487" w:rsidRPr="006B1733" w:rsidRDefault="00456487" w:rsidP="00E42DB3">
            <w:pPr>
              <w:pStyle w:val="af8"/>
              <w:tabs>
                <w:tab w:val="left" w:leader="dot" w:pos="9781"/>
                <w:tab w:val="left" w:pos="10206"/>
              </w:tabs>
              <w:ind w:left="0"/>
              <w:jc w:val="center"/>
              <w:rPr>
                <w:vertAlign w:val="superscript"/>
              </w:rPr>
            </w:pPr>
            <w:r>
              <w:t>Частота колебаний, с</w:t>
            </w:r>
            <w:r>
              <w:rPr>
                <w:vertAlign w:val="superscript"/>
              </w:rPr>
              <w:t>-1</w:t>
            </w:r>
          </w:p>
        </w:tc>
        <w:tc>
          <w:tcPr>
            <w:tcW w:w="789" w:type="pct"/>
            <w:vAlign w:val="center"/>
          </w:tcPr>
          <w:p w:rsidR="00456487" w:rsidRDefault="00456487" w:rsidP="00E42DB3">
            <w:pPr>
              <w:pStyle w:val="af8"/>
              <w:tabs>
                <w:tab w:val="left" w:leader="dot" w:pos="9781"/>
                <w:tab w:val="left" w:pos="10206"/>
              </w:tabs>
              <w:ind w:left="0"/>
              <w:jc w:val="center"/>
            </w:pPr>
            <w:r>
              <w:t>Амплитуда колебаний, мм</w:t>
            </w:r>
          </w:p>
        </w:tc>
        <w:tc>
          <w:tcPr>
            <w:tcW w:w="841" w:type="pct"/>
            <w:vAlign w:val="center"/>
          </w:tcPr>
          <w:p w:rsidR="00456487" w:rsidRDefault="00456487" w:rsidP="00E42DB3">
            <w:pPr>
              <w:pStyle w:val="af8"/>
              <w:tabs>
                <w:tab w:val="left" w:leader="dot" w:pos="9781"/>
                <w:tab w:val="left" w:pos="10206"/>
              </w:tabs>
              <w:ind w:left="0"/>
              <w:jc w:val="center"/>
            </w:pPr>
            <w:r>
              <w:t>Напряжение дуги, В</w:t>
            </w:r>
          </w:p>
        </w:tc>
        <w:tc>
          <w:tcPr>
            <w:tcW w:w="1045" w:type="pct"/>
            <w:vAlign w:val="center"/>
          </w:tcPr>
          <w:p w:rsidR="00456487" w:rsidRDefault="00456487" w:rsidP="00E42DB3">
            <w:pPr>
              <w:pStyle w:val="af8"/>
              <w:tabs>
                <w:tab w:val="left" w:leader="dot" w:pos="9781"/>
                <w:tab w:val="left" w:pos="10206"/>
              </w:tabs>
              <w:ind w:left="0"/>
              <w:jc w:val="center"/>
            </w:pPr>
            <w:r>
              <w:t>Смещение электрода от зенита вала против вращ</w:t>
            </w:r>
            <w:r>
              <w:t>е</w:t>
            </w:r>
            <w:r>
              <w:t>ния, мм</w:t>
            </w:r>
          </w:p>
        </w:tc>
        <w:tc>
          <w:tcPr>
            <w:tcW w:w="703" w:type="pct"/>
            <w:vAlign w:val="center"/>
          </w:tcPr>
          <w:p w:rsidR="00456487" w:rsidRDefault="00456487" w:rsidP="00E42DB3">
            <w:pPr>
              <w:pStyle w:val="af8"/>
              <w:tabs>
                <w:tab w:val="left" w:leader="dot" w:pos="9781"/>
                <w:tab w:val="left" w:pos="10206"/>
              </w:tabs>
              <w:ind w:left="0"/>
              <w:jc w:val="center"/>
            </w:pPr>
            <w:r>
              <w:t xml:space="preserve">Шаг </w:t>
            </w:r>
          </w:p>
          <w:p w:rsidR="00456487" w:rsidRDefault="00456487" w:rsidP="00E42DB3">
            <w:pPr>
              <w:pStyle w:val="af8"/>
              <w:tabs>
                <w:tab w:val="left" w:leader="dot" w:pos="9781"/>
                <w:tab w:val="left" w:pos="10206"/>
              </w:tabs>
              <w:ind w:left="0"/>
              <w:jc w:val="center"/>
            </w:pPr>
            <w:r>
              <w:t>наплавки, мм</w:t>
            </w:r>
          </w:p>
        </w:tc>
      </w:tr>
      <w:tr w:rsidR="00456487" w:rsidTr="00E42DB3">
        <w:trPr>
          <w:jc w:val="center"/>
        </w:trPr>
        <w:tc>
          <w:tcPr>
            <w:tcW w:w="859" w:type="pct"/>
            <w:vAlign w:val="center"/>
          </w:tcPr>
          <w:p w:rsidR="00456487" w:rsidRDefault="00456487" w:rsidP="00E42DB3">
            <w:pPr>
              <w:pStyle w:val="af8"/>
              <w:tabs>
                <w:tab w:val="left" w:leader="dot" w:pos="9781"/>
                <w:tab w:val="left" w:pos="10206"/>
              </w:tabs>
              <w:ind w:left="0"/>
              <w:jc w:val="center"/>
            </w:pPr>
            <w:r>
              <w:t>0,042-0,046</w:t>
            </w:r>
          </w:p>
        </w:tc>
        <w:tc>
          <w:tcPr>
            <w:tcW w:w="763" w:type="pct"/>
            <w:vAlign w:val="center"/>
          </w:tcPr>
          <w:p w:rsidR="00456487" w:rsidRDefault="00456487" w:rsidP="00E42DB3">
            <w:pPr>
              <w:pStyle w:val="af8"/>
              <w:tabs>
                <w:tab w:val="left" w:leader="dot" w:pos="9781"/>
                <w:tab w:val="left" w:pos="10206"/>
              </w:tabs>
              <w:ind w:left="0"/>
              <w:jc w:val="center"/>
            </w:pPr>
            <w:r>
              <w:t>33-46</w:t>
            </w:r>
          </w:p>
        </w:tc>
        <w:tc>
          <w:tcPr>
            <w:tcW w:w="789" w:type="pct"/>
            <w:vAlign w:val="center"/>
          </w:tcPr>
          <w:p w:rsidR="00456487" w:rsidRDefault="00456487" w:rsidP="00E42DB3">
            <w:pPr>
              <w:pStyle w:val="af8"/>
              <w:tabs>
                <w:tab w:val="left" w:leader="dot" w:pos="9781"/>
                <w:tab w:val="left" w:pos="10206"/>
              </w:tabs>
              <w:ind w:left="0"/>
              <w:jc w:val="center"/>
            </w:pPr>
            <w:r>
              <w:t>1,8-2,0</w:t>
            </w:r>
          </w:p>
        </w:tc>
        <w:tc>
          <w:tcPr>
            <w:tcW w:w="841" w:type="pct"/>
            <w:vAlign w:val="center"/>
          </w:tcPr>
          <w:p w:rsidR="00456487" w:rsidRDefault="00456487" w:rsidP="00E42DB3">
            <w:pPr>
              <w:pStyle w:val="af8"/>
              <w:tabs>
                <w:tab w:val="left" w:leader="dot" w:pos="9781"/>
                <w:tab w:val="left" w:pos="10206"/>
              </w:tabs>
              <w:ind w:left="0"/>
              <w:jc w:val="center"/>
            </w:pPr>
            <w:r>
              <w:t>30-32</w:t>
            </w:r>
          </w:p>
        </w:tc>
        <w:tc>
          <w:tcPr>
            <w:tcW w:w="1045" w:type="pct"/>
            <w:vAlign w:val="center"/>
          </w:tcPr>
          <w:p w:rsidR="00456487" w:rsidRDefault="00456487" w:rsidP="00E42DB3">
            <w:pPr>
              <w:pStyle w:val="af8"/>
              <w:tabs>
                <w:tab w:val="left" w:leader="dot" w:pos="9781"/>
                <w:tab w:val="left" w:pos="10206"/>
              </w:tabs>
              <w:ind w:left="0"/>
              <w:jc w:val="center"/>
            </w:pPr>
            <w:r>
              <w:t>4</w:t>
            </w:r>
          </w:p>
        </w:tc>
        <w:tc>
          <w:tcPr>
            <w:tcW w:w="703" w:type="pct"/>
            <w:vAlign w:val="center"/>
          </w:tcPr>
          <w:p w:rsidR="00456487" w:rsidRDefault="00456487" w:rsidP="00E42DB3">
            <w:pPr>
              <w:pStyle w:val="af8"/>
              <w:tabs>
                <w:tab w:val="left" w:leader="dot" w:pos="9781"/>
                <w:tab w:val="left" w:pos="10206"/>
              </w:tabs>
              <w:ind w:left="0"/>
              <w:jc w:val="center"/>
            </w:pPr>
            <w:r>
              <w:t>4</w:t>
            </w:r>
          </w:p>
        </w:tc>
      </w:tr>
    </w:tbl>
    <w:p w:rsidR="00456487" w:rsidRDefault="00456487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3265FE" w:rsidRDefault="00456487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  <w:r>
        <w:t>После наплавки шлицы необходимо обработать до чертежных размеров. После наплавки и механической обработки поверхность шлицев должна быть с</w:t>
      </w:r>
      <w:r>
        <w:t>о</w:t>
      </w:r>
      <w:r>
        <w:lastRenderedPageBreak/>
        <w:t>вершенно чистой, дефекты в металле не допускаются.</w:t>
      </w:r>
    </w:p>
    <w:p w:rsidR="00456487" w:rsidRDefault="00456487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6797C" w:rsidRPr="0066761C" w:rsidRDefault="00A6797C" w:rsidP="0066761C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  <w:outlineLvl w:val="1"/>
      </w:pPr>
      <w:bookmarkStart w:id="20" w:name="_Toc247989416"/>
      <w:r w:rsidRPr="0066761C">
        <w:t>3.7 Дефект-износ цапфы</w:t>
      </w:r>
      <w:bookmarkEnd w:id="20"/>
    </w:p>
    <w:p w:rsidR="00A6797C" w:rsidRDefault="00A6797C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6797C" w:rsidRDefault="00A6797C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  <w:r>
        <w:t>Износ цапфы шестерни измеряем штангенциркулем.</w:t>
      </w:r>
    </w:p>
    <w:p w:rsidR="00A6797C" w:rsidRDefault="00A6797C" w:rsidP="00A6797C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6797C" w:rsidRDefault="00001656" w:rsidP="00AD0D24">
      <w:pPr>
        <w:pStyle w:val="af8"/>
        <w:tabs>
          <w:tab w:val="left" w:leader="dot" w:pos="9781"/>
          <w:tab w:val="left" w:pos="10206"/>
        </w:tabs>
        <w:ind w:left="284" w:right="284" w:firstLine="709"/>
        <w:jc w:val="center"/>
        <w:rPr>
          <w:lang w:val="en-US"/>
        </w:rPr>
      </w:pPr>
      <w:r>
        <w:object w:dxaOrig="10052" w:dyaOrig="2909">
          <v:shape id="_x0000_i1033" type="#_x0000_t75" style="width:468.75pt;height:146.25pt" o:ole="">
            <v:imagedata r:id="rId27" o:title=""/>
          </v:shape>
          <o:OLEObject Type="Embed" ProgID="Visio.Drawing.11" ShapeID="_x0000_i1033" DrawAspect="Content" ObjectID="_1323271943" r:id="rId28"/>
        </w:object>
      </w:r>
    </w:p>
    <w:p w:rsidR="00AD0D24" w:rsidRDefault="00AD0D24" w:rsidP="00AD0D24">
      <w:pPr>
        <w:pStyle w:val="af8"/>
        <w:tabs>
          <w:tab w:val="left" w:leader="dot" w:pos="9781"/>
          <w:tab w:val="left" w:pos="10206"/>
        </w:tabs>
        <w:ind w:left="284" w:right="284" w:firstLine="709"/>
        <w:jc w:val="center"/>
      </w:pPr>
      <w:r w:rsidRPr="009F21EF">
        <w:t xml:space="preserve">1 – </w:t>
      </w:r>
      <w:r>
        <w:t>штангенциркуль;</w:t>
      </w:r>
      <w:r w:rsidR="009F21EF">
        <w:t xml:space="preserve"> 2 – цапфа</w:t>
      </w:r>
    </w:p>
    <w:p w:rsidR="009F21EF" w:rsidRDefault="009F21EF" w:rsidP="00AD0D24">
      <w:pPr>
        <w:pStyle w:val="af8"/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9F21EF" w:rsidRDefault="009F21EF" w:rsidP="00AD0D24">
      <w:pPr>
        <w:pStyle w:val="af8"/>
        <w:tabs>
          <w:tab w:val="left" w:leader="dot" w:pos="9781"/>
          <w:tab w:val="left" w:pos="10206"/>
        </w:tabs>
        <w:ind w:left="284" w:right="284" w:firstLine="709"/>
        <w:jc w:val="center"/>
      </w:pPr>
      <w:r>
        <w:t>Рисунок 10 – Схема измерения износа цапфы ведущей шестерни</w:t>
      </w:r>
    </w:p>
    <w:p w:rsidR="009F21EF" w:rsidRDefault="009F21EF" w:rsidP="00AD0D24">
      <w:pPr>
        <w:pStyle w:val="af8"/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9F21EF" w:rsidRDefault="009F21EF" w:rsidP="009F21EF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  <w:r>
        <w:t>Для оценки износа пользуемся понятиями овальности и конусности.</w:t>
      </w:r>
    </w:p>
    <w:p w:rsidR="009F21EF" w:rsidRDefault="00836CCF" w:rsidP="009F21EF">
      <w:pPr>
        <w:pStyle w:val="af8"/>
        <w:tabs>
          <w:tab w:val="left" w:leader="dot" w:pos="9781"/>
          <w:tab w:val="left" w:pos="10206"/>
        </w:tabs>
        <w:ind w:left="284" w:right="284" w:firstLine="709"/>
        <w:jc w:val="both"/>
      </w:pPr>
      <w:r>
        <w:t>Овальностью называ</w:t>
      </w:r>
      <w:r w:rsidR="00B92D96">
        <w:t xml:space="preserve">ется </w:t>
      </w:r>
      <w:r>
        <w:t>разность диаметров, измеренных во взаимно-пер</w:t>
      </w:r>
      <w:r w:rsidR="00B92D96">
        <w:softHyphen/>
      </w:r>
      <w:r>
        <w:t>пендикулярных плоскостях (а-а, б-б), в одном поясе (1-1). Конусностью называ</w:t>
      </w:r>
      <w:r w:rsidR="00B92D96">
        <w:softHyphen/>
      </w:r>
      <w:r>
        <w:t>ется разность диаметров, измеренных в одной плоскости (а-а), в разных поясах (1-1, 2-2).</w:t>
      </w:r>
    </w:p>
    <w:p w:rsidR="004A611B" w:rsidRDefault="0017191D" w:rsidP="00A5719E">
      <w:pPr>
        <w:ind w:left="284" w:right="284" w:firstLine="709"/>
        <w:jc w:val="both"/>
        <w:rPr>
          <w:szCs w:val="28"/>
        </w:rPr>
      </w:pPr>
      <w:r>
        <w:rPr>
          <w:szCs w:val="28"/>
        </w:rPr>
        <w:t>Согласно заданию на курсовой проект в</w:t>
      </w:r>
      <w:r w:rsidR="004A611B">
        <w:rPr>
          <w:szCs w:val="28"/>
        </w:rPr>
        <w:t>осстан</w:t>
      </w:r>
      <w:r w:rsidR="00A5719E">
        <w:rPr>
          <w:szCs w:val="28"/>
        </w:rPr>
        <w:t>а</w:t>
      </w:r>
      <w:r w:rsidR="004A611B">
        <w:rPr>
          <w:szCs w:val="28"/>
        </w:rPr>
        <w:t>вл</w:t>
      </w:r>
      <w:r w:rsidR="00A5719E">
        <w:rPr>
          <w:szCs w:val="28"/>
        </w:rPr>
        <w:t>иваем</w:t>
      </w:r>
      <w:r w:rsidR="004A611B">
        <w:rPr>
          <w:szCs w:val="28"/>
        </w:rPr>
        <w:t xml:space="preserve"> изношенно</w:t>
      </w:r>
      <w:r w:rsidR="00A5719E">
        <w:rPr>
          <w:szCs w:val="28"/>
        </w:rPr>
        <w:t>е</w:t>
      </w:r>
      <w:r w:rsidR="004A611B">
        <w:rPr>
          <w:szCs w:val="28"/>
        </w:rPr>
        <w:t xml:space="preserve"> мест</w:t>
      </w:r>
      <w:r w:rsidR="00A5719E">
        <w:rPr>
          <w:szCs w:val="28"/>
        </w:rPr>
        <w:t>о</w:t>
      </w:r>
      <w:r>
        <w:rPr>
          <w:szCs w:val="28"/>
        </w:rPr>
        <w:t xml:space="preserve"> постановкой добавочной детали</w:t>
      </w:r>
      <w:r w:rsidR="004A611B">
        <w:rPr>
          <w:szCs w:val="28"/>
        </w:rPr>
        <w:t>.</w:t>
      </w:r>
    </w:p>
    <w:p w:rsidR="00447BFB" w:rsidRDefault="00447BFB" w:rsidP="003B1E50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Этот способ заключается в обточке изношенной части вала и последующей напрессовке добавочной детали. </w:t>
      </w:r>
    </w:p>
    <w:p w:rsidR="00447BFB" w:rsidRDefault="00447BFB" w:rsidP="003B1E50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Порядок восстановления:</w:t>
      </w:r>
    </w:p>
    <w:p w:rsidR="00447BFB" w:rsidRDefault="00447BFB" w:rsidP="003B1E5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rPr>
          <w:color w:val="000000"/>
          <w:szCs w:val="28"/>
        </w:rPr>
        <w:t>- на токарном станке срезаем 1-2 мм изношенной поверхности;</w:t>
      </w:r>
      <w:r w:rsidR="00E42DB3">
        <w:rPr>
          <w:color w:val="000000"/>
          <w:szCs w:val="28"/>
        </w:rPr>
        <w:t xml:space="preserve"> </w:t>
      </w:r>
      <w:r w:rsidR="00E42DB3" w:rsidRPr="00E42DB3">
        <w:t>чистота п</w:t>
      </w:r>
      <w:r w:rsidR="00E42DB3" w:rsidRPr="00E42DB3">
        <w:t>о</w:t>
      </w:r>
      <w:r w:rsidR="00E42DB3" w:rsidRPr="00E42DB3">
        <w:t>верхности 8–9-й класс;</w:t>
      </w:r>
    </w:p>
    <w:p w:rsidR="00E42DB3" w:rsidRDefault="00E42DB3" w:rsidP="003B1E5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- </w:t>
      </w:r>
      <w:r w:rsidRPr="00E42DB3">
        <w:t>изготавл</w:t>
      </w:r>
      <w:r>
        <w:t>иваем</w:t>
      </w:r>
      <w:r w:rsidRPr="00E42DB3">
        <w:t xml:space="preserve"> добавочную деталь в виде втулки, материал ее должен с</w:t>
      </w:r>
      <w:r w:rsidRPr="00E42DB3">
        <w:t>о</w:t>
      </w:r>
      <w:r w:rsidRPr="00E42DB3">
        <w:t>ответствовать мат</w:t>
      </w:r>
      <w:r>
        <w:t>ериалу восстанавливаемой детали;</w:t>
      </w:r>
    </w:p>
    <w:p w:rsidR="00447BFB" w:rsidRDefault="00447BFB" w:rsidP="003B1E50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- на обточенное место напрессовываем втулку с натягом 0,05-0,</w:t>
      </w:r>
      <w:r w:rsidR="00E42DB3">
        <w:rPr>
          <w:color w:val="000000"/>
          <w:szCs w:val="28"/>
        </w:rPr>
        <w:t>07</w:t>
      </w:r>
      <w:r>
        <w:rPr>
          <w:color w:val="000000"/>
          <w:szCs w:val="28"/>
        </w:rPr>
        <w:t>мм, то</w:t>
      </w:r>
      <w:r>
        <w:rPr>
          <w:color w:val="000000"/>
          <w:szCs w:val="28"/>
        </w:rPr>
        <w:t>л</w:t>
      </w:r>
      <w:r>
        <w:rPr>
          <w:color w:val="000000"/>
          <w:szCs w:val="28"/>
        </w:rPr>
        <w:t>щиной стенки втулки 3-4 мм;</w:t>
      </w:r>
    </w:p>
    <w:p w:rsidR="001E6603" w:rsidRDefault="00447BFB" w:rsidP="003B1E50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- на токарном станке обрабатываем наружную поверхность втулки диаметр 40 мм.</w:t>
      </w:r>
    </w:p>
    <w:p w:rsidR="00E42DB3" w:rsidRDefault="00E42DB3" w:rsidP="003B1E50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Монтаж втулки производим с использованием давления.</w:t>
      </w:r>
    </w:p>
    <w:p w:rsidR="00E42DB3" w:rsidRDefault="00DC65D2" w:rsidP="003B1E5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Н</w:t>
      </w:r>
      <w:r w:rsidRPr="00E42DB3">
        <w:t xml:space="preserve">еобходимое усилие </w:t>
      </w:r>
      <w:r>
        <w:t>н</w:t>
      </w:r>
      <w:r w:rsidRPr="00E42DB3">
        <w:t>апрессовки рассчитывается как</w:t>
      </w:r>
    </w:p>
    <w:p w:rsidR="00DC65D2" w:rsidRDefault="00DC65D2" w:rsidP="003B1E5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65D2" w:rsidRDefault="00DC65D2" w:rsidP="00DC65D2">
      <w:pPr>
        <w:tabs>
          <w:tab w:val="left" w:leader="dot" w:pos="9781"/>
          <w:tab w:val="left" w:pos="10206"/>
        </w:tabs>
        <w:ind w:left="284" w:right="284" w:firstLine="709"/>
        <w:jc w:val="center"/>
        <w:rPr>
          <w:color w:val="000000"/>
          <w:szCs w:val="28"/>
        </w:rPr>
      </w:pPr>
      <m:oMathPara>
        <m:oMath>
          <m:r>
            <w:rPr>
              <w:rFonts w:ascii="Cambria Math" w:hAnsi="Cambria Math"/>
              <w:color w:val="000000"/>
              <w:szCs w:val="28"/>
              <w:lang w:val="en-US"/>
            </w:rPr>
            <m:t>Р=πfρdl</m:t>
          </m:r>
          <m:r>
            <w:rPr>
              <w:rFonts w:ascii="Cambria Math" w:hAnsi="Cambria Math"/>
              <w:color w:val="000000"/>
              <w:szCs w:val="28"/>
            </w:rPr>
            <m:t>,</m:t>
          </m:r>
        </m:oMath>
      </m:oMathPara>
    </w:p>
    <w:p w:rsidR="00DC65D2" w:rsidRDefault="00DC65D2" w:rsidP="00DC65D2">
      <w:pPr>
        <w:ind w:left="284" w:right="284" w:firstLine="709"/>
        <w:jc w:val="both"/>
        <w:rPr>
          <w:szCs w:val="28"/>
        </w:rPr>
      </w:pPr>
      <w:r w:rsidRPr="00E42DB3">
        <w:rPr>
          <w:szCs w:val="28"/>
        </w:rPr>
        <w:t>где Р – усилие запрессовки, кгс;</w:t>
      </w:r>
    </w:p>
    <w:p w:rsidR="00DC65D2" w:rsidRDefault="00DC65D2" w:rsidP="00DC65D2">
      <w:pPr>
        <w:ind w:left="284" w:right="284" w:firstLine="709"/>
        <w:jc w:val="both"/>
        <w:rPr>
          <w:szCs w:val="28"/>
        </w:rPr>
      </w:pPr>
      <w:r>
        <w:rPr>
          <w:szCs w:val="28"/>
        </w:rPr>
        <w:t xml:space="preserve">     </w:t>
      </w:r>
      <w:r w:rsidRPr="00E42DB3">
        <w:rPr>
          <w:szCs w:val="28"/>
        </w:rPr>
        <w:t xml:space="preserve"> </w:t>
      </w:r>
      <w:r w:rsidRPr="00E42DB3">
        <w:rPr>
          <w:szCs w:val="28"/>
          <w:lang w:val="en-US"/>
        </w:rPr>
        <w:t>f</w:t>
      </w:r>
      <w:r w:rsidRPr="00E42DB3">
        <w:rPr>
          <w:szCs w:val="28"/>
        </w:rPr>
        <w:t xml:space="preserve"> – коэффициент трения; </w:t>
      </w:r>
    </w:p>
    <w:p w:rsidR="00DC65D2" w:rsidRDefault="00DC65D2" w:rsidP="00DC65D2">
      <w:pPr>
        <w:ind w:left="284" w:right="284" w:firstLine="709"/>
        <w:jc w:val="both"/>
        <w:rPr>
          <w:szCs w:val="28"/>
        </w:rPr>
      </w:pPr>
      <w:r>
        <w:rPr>
          <w:szCs w:val="28"/>
        </w:rPr>
        <w:t xml:space="preserve">      </w:t>
      </w:r>
      <w:r w:rsidRPr="00E42DB3">
        <w:rPr>
          <w:szCs w:val="28"/>
        </w:rPr>
        <w:sym w:font="Symbol" w:char="F072"/>
      </w:r>
      <w:r w:rsidRPr="00E42DB3">
        <w:rPr>
          <w:szCs w:val="28"/>
        </w:rPr>
        <w:t xml:space="preserve"> – удельное давление на контактную поверхность, кгс/мм</w:t>
      </w:r>
      <w:r w:rsidRPr="00E42DB3">
        <w:rPr>
          <w:szCs w:val="28"/>
          <w:vertAlign w:val="superscript"/>
        </w:rPr>
        <w:t>2</w:t>
      </w:r>
      <w:r w:rsidRPr="00E42DB3">
        <w:rPr>
          <w:szCs w:val="28"/>
        </w:rPr>
        <w:t>;</w:t>
      </w:r>
    </w:p>
    <w:p w:rsidR="00DC65D2" w:rsidRDefault="00DC65D2" w:rsidP="00DC65D2">
      <w:pPr>
        <w:ind w:left="284" w:right="284" w:firstLine="709"/>
        <w:jc w:val="both"/>
        <w:rPr>
          <w:szCs w:val="28"/>
        </w:rPr>
      </w:pPr>
      <w:r>
        <w:rPr>
          <w:szCs w:val="28"/>
        </w:rPr>
        <w:lastRenderedPageBreak/>
        <w:t xml:space="preserve">     </w:t>
      </w:r>
      <w:r w:rsidRPr="00E42DB3">
        <w:rPr>
          <w:szCs w:val="28"/>
        </w:rPr>
        <w:t xml:space="preserve"> </w:t>
      </w:r>
      <w:r w:rsidRPr="00E42DB3">
        <w:rPr>
          <w:szCs w:val="28"/>
          <w:lang w:val="en-US"/>
        </w:rPr>
        <w:t>d</w:t>
      </w:r>
      <w:r w:rsidRPr="00E42DB3">
        <w:rPr>
          <w:szCs w:val="28"/>
        </w:rPr>
        <w:t xml:space="preserve"> – диаметр сопряженной поверхности, мм;</w:t>
      </w:r>
    </w:p>
    <w:p w:rsidR="00DC65D2" w:rsidRPr="00E42DB3" w:rsidRDefault="00DC65D2" w:rsidP="00DC65D2">
      <w:pPr>
        <w:ind w:left="284" w:right="284" w:firstLine="709"/>
        <w:jc w:val="both"/>
        <w:rPr>
          <w:szCs w:val="28"/>
        </w:rPr>
      </w:pPr>
      <w:r>
        <w:rPr>
          <w:szCs w:val="28"/>
        </w:rPr>
        <w:t xml:space="preserve">      </w:t>
      </w:r>
      <w:r w:rsidRPr="00E42DB3">
        <w:rPr>
          <w:szCs w:val="28"/>
        </w:rPr>
        <w:t xml:space="preserve"> </w:t>
      </w:r>
      <w:r w:rsidRPr="00E42DB3">
        <w:rPr>
          <w:szCs w:val="28"/>
          <w:lang w:val="en-US"/>
        </w:rPr>
        <w:t>l</w:t>
      </w:r>
      <w:r w:rsidRPr="00E42DB3">
        <w:rPr>
          <w:szCs w:val="28"/>
        </w:rPr>
        <w:t xml:space="preserve"> – длина контактной поверхности, мм.</w:t>
      </w:r>
    </w:p>
    <w:p w:rsidR="00DC65D2" w:rsidRPr="00E42DB3" w:rsidRDefault="00DC65D2" w:rsidP="00DC65D2">
      <w:pPr>
        <w:pStyle w:val="af9"/>
        <w:ind w:left="284" w:right="284" w:firstLine="709"/>
        <w:rPr>
          <w:rFonts w:ascii="Times New Roman" w:hAnsi="Times New Roman" w:cs="Times New Roman"/>
        </w:rPr>
      </w:pPr>
      <w:r w:rsidRPr="00E42DB3">
        <w:rPr>
          <w:rFonts w:ascii="Times New Roman" w:hAnsi="Times New Roman" w:cs="Times New Roman"/>
        </w:rPr>
        <w:t>Для предупреждения образования задиров на сопряженных поверхностях деталей их покрыва</w:t>
      </w:r>
      <w:r>
        <w:rPr>
          <w:rFonts w:ascii="Times New Roman" w:hAnsi="Times New Roman" w:cs="Times New Roman"/>
        </w:rPr>
        <w:t>ем</w:t>
      </w:r>
      <w:r w:rsidRPr="00E42DB3">
        <w:rPr>
          <w:rFonts w:ascii="Times New Roman" w:hAnsi="Times New Roman" w:cs="Times New Roman"/>
        </w:rPr>
        <w:t xml:space="preserve"> машинным маслом или графитом. </w:t>
      </w:r>
    </w:p>
    <w:p w:rsidR="00DC65D2" w:rsidRDefault="00DC65D2" w:rsidP="001E6603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447BFB" w:rsidRDefault="004F23D5" w:rsidP="001E6603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object w:dxaOrig="6728" w:dyaOrig="2484">
          <v:shape id="_x0000_i1034" type="#_x0000_t75" style="width:336.75pt;height:108pt" o:ole="">
            <v:imagedata r:id="rId29" o:title=""/>
          </v:shape>
          <o:OLEObject Type="Embed" ProgID="Visio.Drawing.11" ShapeID="_x0000_i1034" DrawAspect="Content" ObjectID="_1323271944" r:id="rId30"/>
        </w:object>
      </w:r>
    </w:p>
    <w:p w:rsidR="001E6603" w:rsidRDefault="005B34D3" w:rsidP="005B34D3">
      <w:pPr>
        <w:tabs>
          <w:tab w:val="left" w:leader="dot" w:pos="9781"/>
          <w:tab w:val="left" w:pos="10206"/>
        </w:tabs>
        <w:ind w:left="284" w:right="284" w:firstLine="709"/>
        <w:jc w:val="center"/>
        <w:rPr>
          <w:color w:val="000000"/>
          <w:szCs w:val="28"/>
        </w:rPr>
      </w:pPr>
      <w:r>
        <w:rPr>
          <w:color w:val="000000"/>
          <w:szCs w:val="28"/>
          <w:lang w:val="en-US"/>
        </w:rPr>
        <w:t>D</w:t>
      </w:r>
      <w:r>
        <w:rPr>
          <w:color w:val="000000"/>
          <w:szCs w:val="28"/>
          <w:vertAlign w:val="subscript"/>
          <w:lang w:val="en-US"/>
        </w:rPr>
        <w:t>min</w:t>
      </w:r>
      <w:r>
        <w:rPr>
          <w:color w:val="000000"/>
          <w:szCs w:val="28"/>
        </w:rPr>
        <w:t xml:space="preserve"> – диаметр обточки, внутренний диаметр втулки; </w:t>
      </w:r>
      <w:r>
        <w:rPr>
          <w:color w:val="000000"/>
          <w:szCs w:val="28"/>
          <w:lang w:val="en-US"/>
        </w:rPr>
        <w:t>D</w:t>
      </w:r>
      <w:r>
        <w:rPr>
          <w:color w:val="000000"/>
          <w:szCs w:val="28"/>
          <w:vertAlign w:val="subscript"/>
        </w:rPr>
        <w:t>н</w:t>
      </w:r>
      <w:r>
        <w:rPr>
          <w:color w:val="000000"/>
          <w:szCs w:val="28"/>
        </w:rPr>
        <w:t xml:space="preserve"> – ремонтный ра</w:t>
      </w:r>
      <w:r>
        <w:rPr>
          <w:color w:val="000000"/>
          <w:szCs w:val="28"/>
        </w:rPr>
        <w:t>з</w:t>
      </w:r>
      <w:r>
        <w:rPr>
          <w:color w:val="000000"/>
          <w:szCs w:val="28"/>
        </w:rPr>
        <w:t xml:space="preserve">мер; </w:t>
      </w:r>
      <w:r>
        <w:rPr>
          <w:color w:val="000000"/>
          <w:szCs w:val="28"/>
          <w:lang w:val="en-US"/>
        </w:rPr>
        <w:t>D</w:t>
      </w:r>
      <w:r>
        <w:rPr>
          <w:color w:val="000000"/>
          <w:szCs w:val="28"/>
          <w:vertAlign w:val="subscript"/>
        </w:rPr>
        <w:t>загот</w:t>
      </w:r>
      <w:r>
        <w:rPr>
          <w:color w:val="000000"/>
          <w:szCs w:val="28"/>
        </w:rPr>
        <w:t xml:space="preserve"> – наружний диаметр ремонтной втулки с припуском на обработку</w:t>
      </w:r>
    </w:p>
    <w:p w:rsidR="005B34D3" w:rsidRDefault="005B34D3" w:rsidP="005B34D3">
      <w:pPr>
        <w:tabs>
          <w:tab w:val="left" w:leader="dot" w:pos="9781"/>
          <w:tab w:val="left" w:pos="10206"/>
        </w:tabs>
        <w:ind w:left="284" w:right="284" w:firstLine="709"/>
        <w:jc w:val="center"/>
        <w:rPr>
          <w:color w:val="000000"/>
          <w:szCs w:val="28"/>
        </w:rPr>
      </w:pPr>
    </w:p>
    <w:p w:rsidR="00447BFB" w:rsidRDefault="005B34D3" w:rsidP="005B34D3">
      <w:pPr>
        <w:tabs>
          <w:tab w:val="left" w:leader="dot" w:pos="9781"/>
          <w:tab w:val="left" w:pos="10206"/>
        </w:tabs>
        <w:ind w:left="284" w:right="284" w:firstLine="709"/>
        <w:jc w:val="center"/>
        <w:rPr>
          <w:color w:val="000000"/>
          <w:szCs w:val="28"/>
        </w:rPr>
      </w:pPr>
      <w:r>
        <w:rPr>
          <w:color w:val="000000"/>
          <w:szCs w:val="28"/>
        </w:rPr>
        <w:t>Рисунок 11 – Схема ремонта цапфы ведущей шестерни постановкой доб</w:t>
      </w:r>
      <w:r>
        <w:rPr>
          <w:color w:val="000000"/>
          <w:szCs w:val="28"/>
        </w:rPr>
        <w:t>а</w:t>
      </w:r>
      <w:r>
        <w:rPr>
          <w:color w:val="000000"/>
          <w:szCs w:val="28"/>
        </w:rPr>
        <w:t>вочной детали</w:t>
      </w:r>
    </w:p>
    <w:p w:rsidR="00447BFB" w:rsidRDefault="00447BFB" w:rsidP="003B1E50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</w:p>
    <w:p w:rsidR="003B1E50" w:rsidRDefault="00447BFB" w:rsidP="003B1E50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Рассматриваемый способ не требует нагревания восстанавливаемой детали, а следовательно, не вызывает ее коробление и нарушение термообработки.</w:t>
      </w:r>
    </w:p>
    <w:p w:rsidR="00DC65D2" w:rsidRDefault="00E42DB3" w:rsidP="00E42DB3">
      <w:pPr>
        <w:ind w:left="284" w:right="284" w:firstLine="709"/>
        <w:jc w:val="both"/>
      </w:pPr>
      <w:r>
        <w:t>Преимущества способа: надежность и доступность, способ позволяет во</w:t>
      </w:r>
      <w:r>
        <w:t>с</w:t>
      </w:r>
      <w:r>
        <w:t>становить деталь под номинальный размер.</w:t>
      </w:r>
    </w:p>
    <w:p w:rsidR="00E42DB3" w:rsidRPr="00E42DB3" w:rsidRDefault="00E42DB3" w:rsidP="00E42DB3">
      <w:pPr>
        <w:ind w:left="284" w:right="284" w:firstLine="709"/>
        <w:jc w:val="both"/>
        <w:rPr>
          <w:szCs w:val="28"/>
        </w:rPr>
      </w:pPr>
      <w:r>
        <w:t>Недостатки: требуются дополнительные затраты, связанные с обработкой поверхности изношенной детали и изготовления добавочной детали.</w:t>
      </w:r>
    </w:p>
    <w:p w:rsidR="00B2787D" w:rsidRDefault="004F23D5" w:rsidP="003B1E50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После напрессовки деталь подвергается механической обработке под ном</w:t>
      </w:r>
      <w:r>
        <w:rPr>
          <w:color w:val="000000"/>
          <w:szCs w:val="28"/>
        </w:rPr>
        <w:t>и</w:t>
      </w:r>
      <w:r>
        <w:rPr>
          <w:color w:val="000000"/>
          <w:szCs w:val="28"/>
        </w:rPr>
        <w:t>нальный (чертежный) размер.</w:t>
      </w:r>
    </w:p>
    <w:p w:rsidR="004F23D5" w:rsidRPr="004F23D5" w:rsidRDefault="004F23D5" w:rsidP="003B1E50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</w:p>
    <w:p w:rsidR="003B1E50" w:rsidRPr="0066761C" w:rsidRDefault="0034550D" w:rsidP="0066761C">
      <w:pPr>
        <w:pStyle w:val="2"/>
        <w:rPr>
          <w:rFonts w:ascii="Times New Roman" w:hAnsi="Times New Roman"/>
          <w:b w:val="0"/>
          <w:color w:val="000000"/>
        </w:rPr>
      </w:pPr>
      <w:bookmarkStart w:id="21" w:name="_Toc247989417"/>
      <w:r w:rsidRPr="0066761C">
        <w:rPr>
          <w:rFonts w:ascii="Times New Roman" w:hAnsi="Times New Roman"/>
          <w:b w:val="0"/>
          <w:color w:val="000000"/>
        </w:rPr>
        <w:t>3.8 Дефект-износ резьбы</w:t>
      </w:r>
      <w:bookmarkEnd w:id="21"/>
    </w:p>
    <w:p w:rsidR="0034550D" w:rsidRDefault="0034550D" w:rsidP="003B1E50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</w:p>
    <w:p w:rsidR="00770121" w:rsidRPr="008B250B" w:rsidRDefault="0034550D" w:rsidP="003B1E50">
      <w:pPr>
        <w:tabs>
          <w:tab w:val="left" w:leader="dot" w:pos="9781"/>
          <w:tab w:val="left" w:pos="10206"/>
        </w:tabs>
        <w:ind w:left="284" w:right="284" w:firstLine="709"/>
        <w:jc w:val="both"/>
        <w:rPr>
          <w:color w:val="000000"/>
          <w:szCs w:val="28"/>
        </w:rPr>
      </w:pPr>
      <w:r w:rsidRPr="00770121">
        <w:rPr>
          <w:color w:val="000000"/>
          <w:szCs w:val="28"/>
        </w:rPr>
        <w:t>Износ резьбы определяем калибром</w:t>
      </w:r>
      <w:r w:rsidR="008B250B">
        <w:rPr>
          <w:color w:val="000000"/>
          <w:szCs w:val="28"/>
        </w:rPr>
        <w:t>, который накручиваем на дефектуемую резьбу.</w:t>
      </w:r>
      <w:r w:rsidRPr="00770121">
        <w:rPr>
          <w:color w:val="000000"/>
          <w:szCs w:val="28"/>
        </w:rPr>
        <w:t xml:space="preserve"> Если калибр заклинивает или имеет свободное перемещение – резьба и</w:t>
      </w:r>
      <w:r w:rsidRPr="00770121">
        <w:rPr>
          <w:color w:val="000000"/>
          <w:szCs w:val="28"/>
        </w:rPr>
        <w:t>з</w:t>
      </w:r>
      <w:r w:rsidRPr="00770121">
        <w:rPr>
          <w:color w:val="000000"/>
          <w:szCs w:val="28"/>
        </w:rPr>
        <w:t>ношена.</w:t>
      </w:r>
    </w:p>
    <w:p w:rsidR="003B1E50" w:rsidRDefault="004F23D5" w:rsidP="008B250B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object w:dxaOrig="4730" w:dyaOrig="2536">
          <v:shape id="_x0000_i1035" type="#_x0000_t75" style="width:237pt;height:114pt" o:ole="">
            <v:imagedata r:id="rId31" o:title=""/>
          </v:shape>
          <o:OLEObject Type="Embed" ProgID="Visio.Drawing.11" ShapeID="_x0000_i1035" DrawAspect="Content" ObjectID="_1323271945" r:id="rId32"/>
        </w:object>
      </w:r>
    </w:p>
    <w:p w:rsidR="008B250B" w:rsidRDefault="008B250B" w:rsidP="008B250B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8B250B" w:rsidRDefault="008B250B" w:rsidP="008B250B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 xml:space="preserve">1 – калибр; 2 – </w:t>
      </w:r>
      <w:r w:rsidR="00DB23E5">
        <w:t>дефектуемая резьба; 3 – вал ведущей шестерни</w:t>
      </w:r>
    </w:p>
    <w:p w:rsidR="008B250B" w:rsidRDefault="008B250B" w:rsidP="008B250B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8B250B" w:rsidRDefault="008B250B" w:rsidP="008B250B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>Рисунок 1</w:t>
      </w:r>
      <w:r w:rsidR="00DB23E5">
        <w:t>2</w:t>
      </w:r>
      <w:r>
        <w:t xml:space="preserve"> – Схема выявления износа резьбы с помощью калибра</w:t>
      </w:r>
    </w:p>
    <w:p w:rsidR="008B250B" w:rsidRDefault="008B250B" w:rsidP="008B250B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8B250B" w:rsidRDefault="00DB23E5" w:rsidP="008B250B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Изношенную резьбу восстанавливаем </w:t>
      </w:r>
      <w:r w:rsidR="004204E5">
        <w:t>перенарезанием резьбы под ремонт</w:t>
      </w:r>
      <w:r w:rsidR="004204E5">
        <w:softHyphen/>
        <w:t>ный размер</w:t>
      </w:r>
      <w:r>
        <w:t>.</w:t>
      </w:r>
    </w:p>
    <w:p w:rsidR="00047AB5" w:rsidRDefault="004204E5" w:rsidP="008B250B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lastRenderedPageBreak/>
        <w:t>Изношенную резьбу 1М20×1,5 стачиваем на токарном станке. Диаметр о</w:t>
      </w:r>
      <w:r>
        <w:t>б</w:t>
      </w:r>
      <w:r>
        <w:t>точки под резец 18</w:t>
      </w:r>
      <w:r>
        <w:rPr>
          <w:vertAlign w:val="superscript"/>
        </w:rPr>
        <w:t>-0,12</w:t>
      </w:r>
      <w:r>
        <w:t>.</w:t>
      </w:r>
    </w:p>
    <w:p w:rsidR="004204E5" w:rsidRPr="004204E5" w:rsidRDefault="004204E5" w:rsidP="008B250B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Нарезаем резцом на токарном станке резьбу 1М18×1,5.</w:t>
      </w:r>
    </w:p>
    <w:p w:rsidR="003B1E50" w:rsidRDefault="00DC65D2" w:rsidP="00FC5B03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object w:dxaOrig="3993" w:dyaOrig="3419">
          <v:shape id="_x0000_i1036" type="#_x0000_t75" style="width:198.75pt;height:171pt" o:ole="">
            <v:imagedata r:id="rId33" o:title=""/>
          </v:shape>
          <o:OLEObject Type="Embed" ProgID="Visio.Drawing.11" ShapeID="_x0000_i1036" DrawAspect="Content" ObjectID="_1323271946" r:id="rId34"/>
        </w:object>
      </w:r>
    </w:p>
    <w:p w:rsidR="00FC5B03" w:rsidRDefault="00FC5B03" w:rsidP="00FC5B03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 xml:space="preserve">1 – </w:t>
      </w:r>
      <w:r w:rsidR="0079506C">
        <w:t>нарезаемая резьба 1М18×1,5</w:t>
      </w:r>
      <w:r>
        <w:t xml:space="preserve">; 2 – </w:t>
      </w:r>
      <w:r w:rsidR="0079506C">
        <w:t>вал ведущей шестерни; 3 - резец</w:t>
      </w:r>
    </w:p>
    <w:p w:rsidR="00FC5B03" w:rsidRDefault="00FC5B03" w:rsidP="00FC5B03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FC5B03" w:rsidRDefault="00FC5B03" w:rsidP="00FC5B03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>Рисунок 1</w:t>
      </w:r>
      <w:r w:rsidR="0079506C">
        <w:t>3</w:t>
      </w:r>
      <w:r>
        <w:t xml:space="preserve"> – Схема нарезания резьбы</w:t>
      </w:r>
    </w:p>
    <w:p w:rsidR="0079506C" w:rsidRDefault="0079506C" w:rsidP="003B1E5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79506C" w:rsidRPr="0066761C" w:rsidRDefault="0079506C" w:rsidP="0066761C">
      <w:pPr>
        <w:pStyle w:val="2"/>
        <w:rPr>
          <w:rFonts w:ascii="Times New Roman" w:hAnsi="Times New Roman"/>
          <w:b w:val="0"/>
        </w:rPr>
      </w:pPr>
      <w:bookmarkStart w:id="22" w:name="_Toc247989418"/>
      <w:r w:rsidRPr="0066761C">
        <w:rPr>
          <w:rFonts w:ascii="Times New Roman" w:hAnsi="Times New Roman"/>
          <w:b w:val="0"/>
        </w:rPr>
        <w:t>3.9 Дефект-нарушение посадки роликовых подшипников</w:t>
      </w:r>
      <w:bookmarkEnd w:id="22"/>
    </w:p>
    <w:p w:rsidR="0079506C" w:rsidRDefault="0079506C" w:rsidP="003B1E5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79506C" w:rsidRDefault="00254EFA" w:rsidP="003B1E5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Нарушение посадки роликовых подшипников на валу вызывается ослабл</w:t>
      </w:r>
      <w:r>
        <w:t>е</w:t>
      </w:r>
      <w:r>
        <w:t>нием натяга.</w:t>
      </w:r>
      <w:r w:rsidR="00394432">
        <w:t xml:space="preserve"> Натяг определяется разностью диаметров охватываемой и охват</w:t>
      </w:r>
      <w:r w:rsidR="00394432">
        <w:t>ы</w:t>
      </w:r>
      <w:r w:rsidR="00394432">
        <w:t>вающей деталей.</w:t>
      </w:r>
    </w:p>
    <w:p w:rsidR="00394432" w:rsidRDefault="00394432" w:rsidP="003B1E5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Если можно ввести щуп между деталями</w:t>
      </w:r>
      <w:r w:rsidR="00193674">
        <w:t>,</w:t>
      </w:r>
      <w:r>
        <w:t xml:space="preserve"> </w:t>
      </w:r>
      <w:r w:rsidR="00193674">
        <w:t>в соединении которых должен быть натяг – он заведомо отсутствует. Также можно определить натяг измерением диаметров охватываемой (микрометр) и охватывающей (нутромер) деталей.</w:t>
      </w:r>
    </w:p>
    <w:p w:rsidR="00254EFA" w:rsidRDefault="00254EFA" w:rsidP="003B1E5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Для восстановления натяга используем клей ГЭН-150В.</w:t>
      </w:r>
    </w:p>
    <w:p w:rsidR="00254EFA" w:rsidRDefault="00254EFA" w:rsidP="003B1E5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Приготовление клея заключается в следующем: ленту мелко нарезаем, до</w:t>
      </w:r>
      <w:r>
        <w:softHyphen/>
        <w:t>бавляем растворитель в соотношении 5:1 и даем отстояться 10 ч.</w:t>
      </w:r>
      <w:r w:rsidRPr="00254EFA">
        <w:t xml:space="preserve"> </w:t>
      </w:r>
      <w:r>
        <w:t>Пока клей от</w:t>
      </w:r>
      <w:r>
        <w:softHyphen/>
        <w:t>стаивается, перемешиваем, а затем процеживаем. Зачищаем и обезжириваем по</w:t>
      </w:r>
      <w:r>
        <w:softHyphen/>
        <w:t>верхность. Наносим кисточкой заранее приготовленный клей (вязкость должна быть 60с). На поверхность клея перед монтажом следует нанести тонкий слой графита, с целью неразрушения восстановленной поверхности при последующей разборке соединения. Выдерживаем на воздухе 20-30 мин для удаления раствори</w:t>
      </w:r>
      <w:r>
        <w:softHyphen/>
        <w:t>теля. Затем производим сушку: Т = 1 ч, t = 100-120</w:t>
      </w:r>
      <m:oMath>
        <m:r>
          <w:rPr>
            <w:rFonts w:ascii="Cambria Math" w:hAnsi="Cambria Math"/>
          </w:rPr>
          <m:t>℃</m:t>
        </m:r>
      </m:oMath>
      <w:r>
        <w:t>.</w:t>
      </w:r>
    </w:p>
    <w:p w:rsidR="0079506C" w:rsidRDefault="0079506C" w:rsidP="003B1E5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27BF4" w:rsidRDefault="006F70CD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Таблица </w:t>
      </w:r>
      <w:r w:rsidR="003265FE">
        <w:t>4</w:t>
      </w:r>
      <w:r>
        <w:t xml:space="preserve"> – Карта технических требований на дефектацию узла</w:t>
      </w:r>
    </w:p>
    <w:p w:rsidR="00A5783C" w:rsidRDefault="00A5783C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tbl>
      <w:tblPr>
        <w:tblStyle w:val="aa"/>
        <w:tblW w:w="4767" w:type="pct"/>
        <w:tblInd w:w="250" w:type="dxa"/>
        <w:tblLayout w:type="fixed"/>
        <w:tblLook w:val="04A0"/>
      </w:tblPr>
      <w:tblGrid>
        <w:gridCol w:w="709"/>
        <w:gridCol w:w="996"/>
        <w:gridCol w:w="1700"/>
        <w:gridCol w:w="1557"/>
        <w:gridCol w:w="853"/>
        <w:gridCol w:w="45"/>
        <w:gridCol w:w="810"/>
        <w:gridCol w:w="88"/>
        <w:gridCol w:w="47"/>
        <w:gridCol w:w="851"/>
        <w:gridCol w:w="992"/>
        <w:gridCol w:w="1557"/>
      </w:tblGrid>
      <w:tr w:rsidR="00A16DB2" w:rsidRPr="006F70CD" w:rsidTr="00C8684B">
        <w:trPr>
          <w:trHeight w:val="270"/>
        </w:trPr>
        <w:tc>
          <w:tcPr>
            <w:tcW w:w="347" w:type="pct"/>
            <w:vMerge w:val="restart"/>
            <w:textDirection w:val="btLr"/>
            <w:vAlign w:val="center"/>
          </w:tcPr>
          <w:p w:rsidR="006F70CD" w:rsidRPr="006F70CD" w:rsidRDefault="006F70CD" w:rsidP="00192E4C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  <w:r w:rsidRPr="006F70CD">
              <w:rPr>
                <w:sz w:val="24"/>
              </w:rPr>
              <w:t>По</w:t>
            </w:r>
            <w:r w:rsidRPr="006F70CD">
              <w:rPr>
                <w:sz w:val="24"/>
              </w:rPr>
              <w:t>д</w:t>
            </w:r>
            <w:r w:rsidRPr="006F70CD">
              <w:rPr>
                <w:sz w:val="24"/>
              </w:rPr>
              <w:t>сборка</w:t>
            </w:r>
          </w:p>
        </w:tc>
        <w:tc>
          <w:tcPr>
            <w:tcW w:w="488" w:type="pct"/>
            <w:vMerge w:val="restart"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Деталь</w:t>
            </w:r>
          </w:p>
        </w:tc>
        <w:tc>
          <w:tcPr>
            <w:tcW w:w="833" w:type="pct"/>
            <w:vMerge w:val="restart"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Дефект</w:t>
            </w:r>
          </w:p>
        </w:tc>
        <w:tc>
          <w:tcPr>
            <w:tcW w:w="763" w:type="pct"/>
            <w:vMerge w:val="restart"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Способ у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тановления дефекта, и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струмент</w:t>
            </w:r>
          </w:p>
        </w:tc>
        <w:tc>
          <w:tcPr>
            <w:tcW w:w="1320" w:type="pct"/>
            <w:gridSpan w:val="6"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Размеры, мм</w:t>
            </w:r>
          </w:p>
        </w:tc>
        <w:tc>
          <w:tcPr>
            <w:tcW w:w="486" w:type="pct"/>
            <w:vMerge w:val="restart"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Способ устр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нения</w:t>
            </w:r>
          </w:p>
        </w:tc>
        <w:tc>
          <w:tcPr>
            <w:tcW w:w="763" w:type="pct"/>
            <w:vMerge w:val="restart"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Технология устранения</w:t>
            </w:r>
          </w:p>
        </w:tc>
      </w:tr>
      <w:tr w:rsidR="00A16DB2" w:rsidRPr="006F70CD" w:rsidTr="00C8684B">
        <w:trPr>
          <w:trHeight w:val="144"/>
        </w:trPr>
        <w:tc>
          <w:tcPr>
            <w:tcW w:w="347" w:type="pct"/>
            <w:vMerge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18" w:type="pct"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</w:t>
            </w:r>
          </w:p>
        </w:tc>
        <w:tc>
          <w:tcPr>
            <w:tcW w:w="419" w:type="pct"/>
            <w:gridSpan w:val="2"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Д</w:t>
            </w:r>
          </w:p>
        </w:tc>
        <w:tc>
          <w:tcPr>
            <w:tcW w:w="483" w:type="pct"/>
            <w:gridSpan w:val="3"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486" w:type="pct"/>
            <w:vMerge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6F70CD" w:rsidRPr="006F70CD" w:rsidRDefault="006F70CD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C8684B">
        <w:trPr>
          <w:trHeight w:val="540"/>
        </w:trPr>
        <w:tc>
          <w:tcPr>
            <w:tcW w:w="347" w:type="pct"/>
            <w:vMerge w:val="restart"/>
            <w:textDirection w:val="btLr"/>
            <w:vAlign w:val="center"/>
          </w:tcPr>
          <w:p w:rsidR="00103F25" w:rsidRPr="006F70CD" w:rsidRDefault="00103F25" w:rsidP="00187CAA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Масляный насос в сборе</w:t>
            </w:r>
          </w:p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 w:val="restar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Корпус</w:t>
            </w:r>
          </w:p>
        </w:tc>
        <w:tc>
          <w:tcPr>
            <w:tcW w:w="833" w:type="pct"/>
            <w:vAlign w:val="center"/>
          </w:tcPr>
          <w:p w:rsidR="00103F25" w:rsidRPr="006F70CD" w:rsidRDefault="00103F25" w:rsidP="00422A6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Трещины во всасывающем и нагнет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тельном па</w:t>
            </w:r>
            <w:r>
              <w:rPr>
                <w:sz w:val="24"/>
              </w:rPr>
              <w:t>т</w:t>
            </w:r>
            <w:r>
              <w:rPr>
                <w:sz w:val="24"/>
              </w:rPr>
              <w:t>рубках</w:t>
            </w:r>
          </w:p>
        </w:tc>
        <w:tc>
          <w:tcPr>
            <w:tcW w:w="763" w:type="pct"/>
            <w:vAlign w:val="center"/>
          </w:tcPr>
          <w:p w:rsidR="00103F25" w:rsidRPr="006F70CD" w:rsidRDefault="00103F25" w:rsidP="00422A6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Осмотр ДГС-М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 допускается</w:t>
            </w:r>
          </w:p>
        </w:tc>
        <w:tc>
          <w:tcPr>
            <w:tcW w:w="486" w:type="pc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Align w:val="center"/>
          </w:tcPr>
          <w:p w:rsidR="00103F25" w:rsidRPr="006F70CD" w:rsidRDefault="00103F25" w:rsidP="00A16DB2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2802B2">
              <w:rPr>
                <w:sz w:val="24"/>
              </w:rPr>
              <w:t>Восстан</w:t>
            </w:r>
            <w:r w:rsidRPr="002802B2">
              <w:rPr>
                <w:sz w:val="24"/>
              </w:rPr>
              <w:t>о</w:t>
            </w:r>
            <w:r w:rsidRPr="002802B2">
              <w:rPr>
                <w:sz w:val="24"/>
              </w:rPr>
              <w:t>вить</w:t>
            </w:r>
            <w:r w:rsidRPr="00ED336F">
              <w:rPr>
                <w:sz w:val="24"/>
              </w:rPr>
              <w:t xml:space="preserve"> </w:t>
            </w:r>
            <w:r>
              <w:rPr>
                <w:sz w:val="24"/>
              </w:rPr>
              <w:t>эле</w:t>
            </w:r>
            <w:r>
              <w:rPr>
                <w:sz w:val="24"/>
              </w:rPr>
              <w:t>к</w:t>
            </w:r>
            <w:r>
              <w:rPr>
                <w:sz w:val="24"/>
              </w:rPr>
              <w:t xml:space="preserve">тродуговой </w:t>
            </w:r>
            <w:r w:rsidRPr="00ED336F">
              <w:rPr>
                <w:sz w:val="24"/>
              </w:rPr>
              <w:t xml:space="preserve">сваркой электродами </w:t>
            </w:r>
            <w:r w:rsidRPr="00ED336F">
              <w:rPr>
                <w:sz w:val="24"/>
              </w:rPr>
              <w:lastRenderedPageBreak/>
              <w:t xml:space="preserve">марки </w:t>
            </w:r>
            <w:r w:rsidRPr="00A41D50">
              <w:rPr>
                <w:sz w:val="24"/>
              </w:rPr>
              <w:t>ОЗ</w:t>
            </w:r>
            <w:r>
              <w:rPr>
                <w:sz w:val="24"/>
              </w:rPr>
              <w:t>Ч</w:t>
            </w:r>
            <w:r w:rsidRPr="00A41D50">
              <w:rPr>
                <w:sz w:val="24"/>
              </w:rPr>
              <w:t>-1</w:t>
            </w:r>
            <w:r>
              <w:rPr>
                <w:sz w:val="24"/>
              </w:rPr>
              <w:t xml:space="preserve"> с покрытием УОНИ-13/55</w:t>
            </w:r>
            <w:r w:rsidRPr="00A41D50">
              <w:rPr>
                <w:sz w:val="24"/>
              </w:rPr>
              <w:t>,</w:t>
            </w:r>
            <w:r w:rsidRPr="00ED336F">
              <w:rPr>
                <w:sz w:val="24"/>
              </w:rPr>
              <w:t xml:space="preserve"> х</w:t>
            </w:r>
            <w:r w:rsidRPr="00ED336F">
              <w:rPr>
                <w:sz w:val="24"/>
              </w:rPr>
              <w:t>о</w:t>
            </w:r>
            <w:r w:rsidRPr="00ED336F">
              <w:rPr>
                <w:sz w:val="24"/>
              </w:rPr>
              <w:t>лодным сп</w:t>
            </w:r>
            <w:r w:rsidRPr="00ED336F">
              <w:rPr>
                <w:sz w:val="24"/>
              </w:rPr>
              <w:t>о</w:t>
            </w:r>
            <w:r w:rsidRPr="00ED336F">
              <w:rPr>
                <w:sz w:val="24"/>
              </w:rPr>
              <w:t xml:space="preserve">собом </w:t>
            </w:r>
          </w:p>
        </w:tc>
      </w:tr>
      <w:tr w:rsidR="00103F25" w:rsidRPr="006F70CD" w:rsidTr="00C8684B">
        <w:trPr>
          <w:trHeight w:val="144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Align w:val="center"/>
          </w:tcPr>
          <w:p w:rsidR="00103F25" w:rsidRDefault="00103F25" w:rsidP="00192E4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Трещины </w:t>
            </w:r>
          </w:p>
          <w:p w:rsidR="00103F25" w:rsidRDefault="00103F25" w:rsidP="00192E4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на рабочей </w:t>
            </w:r>
          </w:p>
          <w:p w:rsidR="00103F25" w:rsidRPr="006F70CD" w:rsidRDefault="00103F25" w:rsidP="00192E4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поверхности</w:t>
            </w:r>
          </w:p>
        </w:tc>
        <w:tc>
          <w:tcPr>
            <w:tcW w:w="763" w:type="pc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Осмотр ДГС-М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 допускается</w:t>
            </w:r>
          </w:p>
        </w:tc>
        <w:tc>
          <w:tcPr>
            <w:tcW w:w="486" w:type="pc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Брак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вать</w:t>
            </w:r>
          </w:p>
        </w:tc>
        <w:tc>
          <w:tcPr>
            <w:tcW w:w="763" w:type="pc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103F25" w:rsidRPr="006F70CD" w:rsidTr="00C8684B">
        <w:trPr>
          <w:trHeight w:val="1104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Задиры, риски </w:t>
            </w:r>
          </w:p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на рабочей поверхности</w:t>
            </w:r>
          </w:p>
        </w:tc>
        <w:tc>
          <w:tcPr>
            <w:tcW w:w="763" w:type="pc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Визуально</w:t>
            </w:r>
          </w:p>
        </w:tc>
        <w:tc>
          <w:tcPr>
            <w:tcW w:w="1320" w:type="pct"/>
            <w:gridSpan w:val="6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 допускается</w:t>
            </w:r>
          </w:p>
        </w:tc>
        <w:tc>
          <w:tcPr>
            <w:tcW w:w="486" w:type="pc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Зачистить шабером и мелкой на</w:t>
            </w:r>
            <w:r>
              <w:rPr>
                <w:sz w:val="24"/>
              </w:rPr>
              <w:t>ж</w:t>
            </w:r>
            <w:r>
              <w:rPr>
                <w:sz w:val="24"/>
              </w:rPr>
              <w:t>дачной шкуркой</w:t>
            </w:r>
          </w:p>
        </w:tc>
      </w:tr>
      <w:tr w:rsidR="00103F25" w:rsidRPr="006F70CD" w:rsidTr="00193674">
        <w:trPr>
          <w:trHeight w:val="833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Pr="006F70CD" w:rsidRDefault="00103F25" w:rsidP="006464F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Ослабление шпилек</w:t>
            </w:r>
          </w:p>
        </w:tc>
        <w:tc>
          <w:tcPr>
            <w:tcW w:w="763" w:type="pct"/>
            <w:vMerge w:val="restar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Визуально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FF3C66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Резьба</w:t>
            </w:r>
          </w:p>
        </w:tc>
        <w:tc>
          <w:tcPr>
            <w:tcW w:w="486" w:type="pct"/>
            <w:vMerge w:val="restar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Pr="00FF3C66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Шпильки заменить, отверстия перерезать на резьбу М14×</w:t>
            </w:r>
            <w:r w:rsidRPr="00FF3C66">
              <w:rPr>
                <w:sz w:val="24"/>
              </w:rPr>
              <w:t>1</w:t>
            </w:r>
            <w:r>
              <w:rPr>
                <w:sz w:val="24"/>
              </w:rPr>
              <w:t>,5</w:t>
            </w:r>
          </w:p>
        </w:tc>
      </w:tr>
      <w:tr w:rsidR="00103F25" w:rsidRPr="006F70CD" w:rsidTr="00193674">
        <w:trPr>
          <w:trHeight w:val="832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6464F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40" w:type="pct"/>
            <w:gridSpan w:val="2"/>
            <w:vAlign w:val="center"/>
          </w:tcPr>
          <w:p w:rsidR="00103F25" w:rsidRPr="00FF3C66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М12×1,5</w:t>
            </w:r>
          </w:p>
        </w:tc>
        <w:tc>
          <w:tcPr>
            <w:tcW w:w="440" w:type="pct"/>
            <w:gridSpan w:val="2"/>
            <w:vAlign w:val="center"/>
          </w:tcPr>
          <w:p w:rsidR="00103F25" w:rsidRPr="00FF3C66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</w:t>
            </w:r>
            <w:r>
              <w:rPr>
                <w:sz w:val="24"/>
              </w:rPr>
              <w:t xml:space="preserve"> М12×1,5</w:t>
            </w:r>
          </w:p>
        </w:tc>
        <w:tc>
          <w:tcPr>
            <w:tcW w:w="440" w:type="pct"/>
            <w:gridSpan w:val="2"/>
            <w:vAlign w:val="center"/>
          </w:tcPr>
          <w:p w:rsidR="00103F25" w:rsidRPr="00FF3C66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</w:t>
            </w:r>
            <w:r>
              <w:rPr>
                <w:sz w:val="24"/>
              </w:rPr>
              <w:t xml:space="preserve"> М12×1,5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C8684B">
        <w:trPr>
          <w:trHeight w:val="443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Default="00103F25" w:rsidP="006464F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Выработка рабочей п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верхности</w:t>
            </w:r>
          </w:p>
        </w:tc>
        <w:tc>
          <w:tcPr>
            <w:tcW w:w="763" w:type="pct"/>
            <w:vMerge w:val="restart"/>
            <w:vAlign w:val="center"/>
          </w:tcPr>
          <w:p w:rsidR="00103F25" w:rsidRPr="00193674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Щуп</w:t>
            </w:r>
          </w:p>
        </w:tc>
        <w:tc>
          <w:tcPr>
            <w:tcW w:w="1320" w:type="pct"/>
            <w:gridSpan w:val="6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Радиальный зазор</w:t>
            </w:r>
          </w:p>
        </w:tc>
        <w:tc>
          <w:tcPr>
            <w:tcW w:w="486" w:type="pct"/>
            <w:vMerge w:val="restar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29154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Восстан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 пост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новкой р</w:t>
            </w:r>
            <w:r>
              <w:rPr>
                <w:sz w:val="24"/>
              </w:rPr>
              <w:t>е</w:t>
            </w:r>
            <w:r>
              <w:rPr>
                <w:sz w:val="24"/>
              </w:rPr>
              <w:t>монтной втулки</w:t>
            </w:r>
          </w:p>
        </w:tc>
      </w:tr>
      <w:tr w:rsidR="00103F25" w:rsidRPr="006F70CD" w:rsidTr="00C8684B">
        <w:trPr>
          <w:trHeight w:val="846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6464F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18" w:type="pc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0,56-0,65</w:t>
            </w:r>
          </w:p>
        </w:tc>
        <w:tc>
          <w:tcPr>
            <w:tcW w:w="419" w:type="pct"/>
            <w:gridSpan w:val="2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0,56-0,65</w:t>
            </w:r>
          </w:p>
        </w:tc>
        <w:tc>
          <w:tcPr>
            <w:tcW w:w="483" w:type="pct"/>
            <w:gridSpan w:val="3"/>
            <w:vAlign w:val="center"/>
          </w:tcPr>
          <w:p w:rsidR="00103F25" w:rsidRPr="002E0206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</w:t>
            </w:r>
            <w:r>
              <w:rPr>
                <w:sz w:val="24"/>
              </w:rPr>
              <w:t xml:space="preserve"> 0,8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A32677">
        <w:trPr>
          <w:trHeight w:val="846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Align w:val="center"/>
          </w:tcPr>
          <w:p w:rsidR="00103F25" w:rsidRDefault="00103F25" w:rsidP="006464F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Нарушение плоскостн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сти корпуса</w:t>
            </w:r>
          </w:p>
        </w:tc>
        <w:tc>
          <w:tcPr>
            <w:tcW w:w="763" w:type="pc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Щуп, ко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трольная плита, кра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ка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A32677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Допускается не менее 80% площади</w:t>
            </w:r>
          </w:p>
        </w:tc>
        <w:tc>
          <w:tcPr>
            <w:tcW w:w="486" w:type="pc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Притереть по плите</w:t>
            </w:r>
          </w:p>
        </w:tc>
      </w:tr>
      <w:tr w:rsidR="00103F25" w:rsidRPr="006F70CD" w:rsidTr="00A32677">
        <w:trPr>
          <w:trHeight w:val="55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Default="00103F25" w:rsidP="006464F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Выработка отверстий под конические штифты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Штанге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циркуль</w:t>
            </w:r>
          </w:p>
        </w:tc>
        <w:tc>
          <w:tcPr>
            <w:tcW w:w="1320" w:type="pct"/>
            <w:gridSpan w:val="6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Диаметр</w:t>
            </w:r>
          </w:p>
        </w:tc>
        <w:tc>
          <w:tcPr>
            <w:tcW w:w="486" w:type="pct"/>
            <w:vMerge w:val="restar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Сверлить отверстия диаметром 13 мм на 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вом месте</w:t>
            </w:r>
          </w:p>
        </w:tc>
      </w:tr>
      <w:tr w:rsidR="00103F25" w:rsidRPr="006F70CD" w:rsidTr="00A32677">
        <w:trPr>
          <w:trHeight w:val="55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6464F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40" w:type="pct"/>
            <w:gridSpan w:val="2"/>
            <w:vAlign w:val="center"/>
          </w:tcPr>
          <w:p w:rsidR="00103F25" w:rsidRPr="00877D03" w:rsidRDefault="00103F25" w:rsidP="00877D0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1</w:t>
            </w:r>
            <w:r>
              <w:rPr>
                <w:sz w:val="24"/>
              </w:rPr>
              <w:t>3</w:t>
            </w:r>
          </w:p>
        </w:tc>
        <w:tc>
          <w:tcPr>
            <w:tcW w:w="440" w:type="pct"/>
            <w:gridSpan w:val="2"/>
            <w:vAlign w:val="center"/>
          </w:tcPr>
          <w:p w:rsidR="00103F25" w:rsidRPr="00877D03" w:rsidRDefault="00103F25" w:rsidP="00877D0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 1</w:t>
            </w:r>
            <w:r>
              <w:rPr>
                <w:sz w:val="24"/>
              </w:rPr>
              <w:t>3</w:t>
            </w:r>
          </w:p>
        </w:tc>
        <w:tc>
          <w:tcPr>
            <w:tcW w:w="440" w:type="pct"/>
            <w:gridSpan w:val="2"/>
            <w:vAlign w:val="center"/>
          </w:tcPr>
          <w:p w:rsidR="00103F25" w:rsidRPr="00877D03" w:rsidRDefault="00103F25" w:rsidP="00877D0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 1</w:t>
            </w:r>
            <w:r>
              <w:rPr>
                <w:sz w:val="24"/>
              </w:rPr>
              <w:t>3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C8684B">
        <w:trPr>
          <w:trHeight w:val="144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 w:val="restar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Планка</w:t>
            </w:r>
          </w:p>
        </w:tc>
        <w:tc>
          <w:tcPr>
            <w:tcW w:w="833" w:type="pct"/>
            <w:vAlign w:val="center"/>
          </w:tcPr>
          <w:p w:rsidR="00103F25" w:rsidRPr="006F70CD" w:rsidRDefault="00103F25" w:rsidP="006464F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Трещины</w:t>
            </w:r>
          </w:p>
        </w:tc>
        <w:tc>
          <w:tcPr>
            <w:tcW w:w="763" w:type="pct"/>
            <w:vAlign w:val="center"/>
          </w:tcPr>
          <w:p w:rsidR="00103F25" w:rsidRPr="00540FCC" w:rsidRDefault="00103F25" w:rsidP="00540FC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Осмотр ДГС</w:t>
            </w:r>
            <w:r>
              <w:rPr>
                <w:sz w:val="24"/>
                <w:lang w:val="en-US"/>
              </w:rPr>
              <w:t>-</w:t>
            </w:r>
            <w:r>
              <w:rPr>
                <w:sz w:val="24"/>
              </w:rPr>
              <w:t>М</w:t>
            </w:r>
          </w:p>
        </w:tc>
        <w:tc>
          <w:tcPr>
            <w:tcW w:w="1320" w:type="pct"/>
            <w:gridSpan w:val="6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 допускается</w:t>
            </w:r>
          </w:p>
        </w:tc>
        <w:tc>
          <w:tcPr>
            <w:tcW w:w="486" w:type="pc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Брак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вать</w:t>
            </w:r>
          </w:p>
        </w:tc>
        <w:tc>
          <w:tcPr>
            <w:tcW w:w="763" w:type="pc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103F25" w:rsidRPr="006F70CD" w:rsidTr="00C8684B">
        <w:trPr>
          <w:trHeight w:val="2348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Выработка рабочей п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верхности</w:t>
            </w:r>
          </w:p>
        </w:tc>
        <w:tc>
          <w:tcPr>
            <w:tcW w:w="763" w:type="pct"/>
            <w:vMerge w:val="restart"/>
            <w:vAlign w:val="center"/>
          </w:tcPr>
          <w:p w:rsidR="00103F25" w:rsidRPr="006F70CD" w:rsidRDefault="00103F25" w:rsidP="005F0C7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Штанге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циркуль, контрольная плита, кра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ка</w:t>
            </w:r>
          </w:p>
        </w:tc>
        <w:tc>
          <w:tcPr>
            <w:tcW w:w="1320" w:type="pct"/>
            <w:gridSpan w:val="6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Уменьшение высоты</w:t>
            </w:r>
          </w:p>
        </w:tc>
        <w:tc>
          <w:tcPr>
            <w:tcW w:w="486" w:type="pct"/>
            <w:vMerge w:val="restart"/>
            <w:vAlign w:val="center"/>
          </w:tcPr>
          <w:p w:rsidR="00103F25" w:rsidRPr="006F70CD" w:rsidRDefault="00103F25" w:rsidP="00C224F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Pr="006F70CD" w:rsidRDefault="00103F25" w:rsidP="00C224F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Шлифовать; проверить неперпенд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кулярность рабочей п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верхности относител</w:t>
            </w:r>
            <w:r>
              <w:rPr>
                <w:sz w:val="24"/>
              </w:rPr>
              <w:t>ь</w:t>
            </w:r>
            <w:r>
              <w:rPr>
                <w:sz w:val="24"/>
              </w:rPr>
              <w:t>но осей о</w:t>
            </w:r>
            <w:r>
              <w:rPr>
                <w:sz w:val="24"/>
              </w:rPr>
              <w:t>т</w:t>
            </w:r>
            <w:r>
              <w:rPr>
                <w:sz w:val="24"/>
              </w:rPr>
              <w:t>верстий под подшипники допускается не более 0,04 мм на длине 100 мм</w:t>
            </w:r>
          </w:p>
        </w:tc>
      </w:tr>
      <w:tr w:rsidR="00103F25" w:rsidRPr="006F70CD" w:rsidTr="00FC5B03">
        <w:trPr>
          <w:trHeight w:val="195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5F0C7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18" w:type="pct"/>
            <w:vAlign w:val="center"/>
          </w:tcPr>
          <w:p w:rsidR="00103F25" w:rsidRPr="007B4297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419" w:type="pct"/>
            <w:gridSpan w:val="2"/>
            <w:vAlign w:val="center"/>
          </w:tcPr>
          <w:p w:rsidR="00103F25" w:rsidRPr="005F0C7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 1</w:t>
            </w:r>
          </w:p>
        </w:tc>
        <w:tc>
          <w:tcPr>
            <w:tcW w:w="483" w:type="pct"/>
            <w:gridSpan w:val="3"/>
            <w:vAlign w:val="center"/>
          </w:tcPr>
          <w:p w:rsidR="00103F25" w:rsidRPr="005F0C7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</w:t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lang w:val="en-US"/>
              </w:rPr>
              <w:t>1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C224F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C224F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877D03">
        <w:trPr>
          <w:trHeight w:val="518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Срыв резьбы 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Калибр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5F0C75" w:rsidRDefault="00103F25" w:rsidP="00877D0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Резьба</w:t>
            </w:r>
          </w:p>
        </w:tc>
        <w:tc>
          <w:tcPr>
            <w:tcW w:w="486" w:type="pct"/>
            <w:vMerge w:val="restart"/>
            <w:vAlign w:val="center"/>
          </w:tcPr>
          <w:p w:rsidR="00103F25" w:rsidRDefault="00103F25" w:rsidP="00C224F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C224F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Перерезать на резьбу М14×1,5</w:t>
            </w:r>
          </w:p>
        </w:tc>
      </w:tr>
      <w:tr w:rsidR="00103F25" w:rsidRPr="006F70CD" w:rsidTr="00877D03">
        <w:trPr>
          <w:trHeight w:val="517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40" w:type="pct"/>
            <w:gridSpan w:val="2"/>
            <w:vAlign w:val="center"/>
          </w:tcPr>
          <w:p w:rsidR="00103F25" w:rsidRPr="005F0C7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М12×1,5</w:t>
            </w:r>
          </w:p>
        </w:tc>
        <w:tc>
          <w:tcPr>
            <w:tcW w:w="440" w:type="pct"/>
            <w:gridSpan w:val="2"/>
            <w:vAlign w:val="center"/>
          </w:tcPr>
          <w:p w:rsidR="00103F25" w:rsidRPr="005F0C7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</w:t>
            </w:r>
            <w:r>
              <w:rPr>
                <w:sz w:val="24"/>
              </w:rPr>
              <w:t xml:space="preserve"> М12×1,5</w:t>
            </w:r>
          </w:p>
        </w:tc>
        <w:tc>
          <w:tcPr>
            <w:tcW w:w="440" w:type="pct"/>
            <w:gridSpan w:val="2"/>
            <w:vAlign w:val="center"/>
          </w:tcPr>
          <w:p w:rsidR="00103F25" w:rsidRPr="005F0C7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</w:t>
            </w:r>
            <w:r>
              <w:rPr>
                <w:sz w:val="24"/>
              </w:rPr>
              <w:t xml:space="preserve"> М12×1,5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C224F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C224F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7B4297">
        <w:trPr>
          <w:trHeight w:val="151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Default="00103F25" w:rsidP="00C8684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Износ отве</w:t>
            </w:r>
            <w:r>
              <w:rPr>
                <w:sz w:val="24"/>
              </w:rPr>
              <w:t>р</w:t>
            </w:r>
            <w:r>
              <w:rPr>
                <w:sz w:val="24"/>
              </w:rPr>
              <w:t>стий под подшипники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Штанге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циркуль</w:t>
            </w:r>
          </w:p>
        </w:tc>
        <w:tc>
          <w:tcPr>
            <w:tcW w:w="1320" w:type="pct"/>
            <w:gridSpan w:val="6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Зазор</w:t>
            </w:r>
          </w:p>
        </w:tc>
        <w:tc>
          <w:tcPr>
            <w:tcW w:w="486" w:type="pct"/>
            <w:vMerge w:val="restart"/>
            <w:vAlign w:val="center"/>
          </w:tcPr>
          <w:p w:rsidR="00103F25" w:rsidRDefault="00103F25" w:rsidP="00C224F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</w:t>
            </w:r>
            <w:r>
              <w:rPr>
                <w:sz w:val="24"/>
              </w:rPr>
              <w:softHyphen/>
              <w:t>новить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39758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Восстано</w:t>
            </w:r>
            <w:r>
              <w:rPr>
                <w:sz w:val="24"/>
              </w:rPr>
              <w:softHyphen/>
              <w:t>вить элек</w:t>
            </w:r>
            <w:r>
              <w:rPr>
                <w:sz w:val="24"/>
              </w:rPr>
              <w:softHyphen/>
              <w:t>троискро</w:t>
            </w:r>
            <w:r>
              <w:rPr>
                <w:sz w:val="24"/>
              </w:rPr>
              <w:softHyphen/>
              <w:t>вым спосо</w:t>
            </w:r>
            <w:r>
              <w:rPr>
                <w:sz w:val="24"/>
              </w:rPr>
              <w:softHyphen/>
              <w:t>бом с по</w:t>
            </w:r>
            <w:r>
              <w:rPr>
                <w:sz w:val="24"/>
              </w:rPr>
              <w:softHyphen/>
              <w:t>следующей шлифовкой; выдер</w:t>
            </w:r>
            <w:r>
              <w:rPr>
                <w:sz w:val="24"/>
              </w:rPr>
              <w:softHyphen/>
              <w:t>жать меж</w:t>
            </w:r>
            <w:r>
              <w:rPr>
                <w:sz w:val="24"/>
              </w:rPr>
              <w:softHyphen/>
              <w:t>дуцентро</w:t>
            </w:r>
            <w:r>
              <w:rPr>
                <w:sz w:val="24"/>
              </w:rPr>
              <w:softHyphen/>
              <w:t>вое рас</w:t>
            </w:r>
            <w:r>
              <w:rPr>
                <w:sz w:val="24"/>
              </w:rPr>
              <w:softHyphen/>
              <w:t>стояние</w:t>
            </w:r>
          </w:p>
        </w:tc>
      </w:tr>
      <w:tr w:rsidR="00103F25" w:rsidRPr="006F70CD" w:rsidTr="007B4297">
        <w:trPr>
          <w:trHeight w:val="151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C8684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40" w:type="pct"/>
            <w:gridSpan w:val="2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0,055</w:t>
            </w:r>
          </w:p>
        </w:tc>
        <w:tc>
          <w:tcPr>
            <w:tcW w:w="440" w:type="pct"/>
            <w:gridSpan w:val="2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0,06</w:t>
            </w:r>
          </w:p>
        </w:tc>
        <w:tc>
          <w:tcPr>
            <w:tcW w:w="440" w:type="pct"/>
            <w:gridSpan w:val="2"/>
            <w:vAlign w:val="center"/>
          </w:tcPr>
          <w:p w:rsidR="00103F25" w:rsidRPr="007B4297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</w:t>
            </w:r>
            <w:r>
              <w:rPr>
                <w:sz w:val="24"/>
              </w:rPr>
              <w:t xml:space="preserve"> 0,08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C224F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39758C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7B4297">
        <w:trPr>
          <w:trHeight w:val="908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Align w:val="center"/>
          </w:tcPr>
          <w:p w:rsidR="00103F25" w:rsidRDefault="00103F25" w:rsidP="00C8684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Нарушение плоскостн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сти</w:t>
            </w:r>
          </w:p>
        </w:tc>
        <w:tc>
          <w:tcPr>
            <w:tcW w:w="763" w:type="pct"/>
            <w:vAlign w:val="center"/>
          </w:tcPr>
          <w:p w:rsidR="00103F25" w:rsidRPr="00877D03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</w:rPr>
              <w:t>Щуп, ко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трольная плита, кра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ка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A32677" w:rsidRDefault="00103F25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Допускается не менее 80% площади</w:t>
            </w:r>
          </w:p>
        </w:tc>
        <w:tc>
          <w:tcPr>
            <w:tcW w:w="486" w:type="pct"/>
            <w:vAlign w:val="center"/>
          </w:tcPr>
          <w:p w:rsidR="00103F25" w:rsidRDefault="00103F25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Align w:val="center"/>
          </w:tcPr>
          <w:p w:rsidR="00103F25" w:rsidRDefault="00103F25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Притереть по плите</w:t>
            </w:r>
          </w:p>
        </w:tc>
      </w:tr>
      <w:tr w:rsidR="00103F25" w:rsidRPr="006F70CD" w:rsidTr="007B4297">
        <w:trPr>
          <w:trHeight w:val="1133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 w:val="restar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Пр</w:t>
            </w:r>
            <w:r>
              <w:rPr>
                <w:sz w:val="24"/>
              </w:rPr>
              <w:t>у</w:t>
            </w:r>
            <w:r>
              <w:rPr>
                <w:sz w:val="24"/>
              </w:rPr>
              <w:t>жина</w:t>
            </w:r>
          </w:p>
        </w:tc>
        <w:tc>
          <w:tcPr>
            <w:tcW w:w="833" w:type="pct"/>
            <w:vAlign w:val="center"/>
          </w:tcPr>
          <w:p w:rsidR="00103F25" w:rsidRDefault="00103F25" w:rsidP="0002252E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Трещины, </w:t>
            </w:r>
          </w:p>
          <w:p w:rsidR="00103F25" w:rsidRPr="006F70CD" w:rsidRDefault="00103F25" w:rsidP="0002252E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изломы</w:t>
            </w:r>
          </w:p>
        </w:tc>
        <w:tc>
          <w:tcPr>
            <w:tcW w:w="763" w:type="pc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Визуально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 допускается</w:t>
            </w:r>
          </w:p>
        </w:tc>
        <w:tc>
          <w:tcPr>
            <w:tcW w:w="486" w:type="pc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Брак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вать</w:t>
            </w:r>
          </w:p>
        </w:tc>
        <w:tc>
          <w:tcPr>
            <w:tcW w:w="763" w:type="pc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103F25" w:rsidRPr="006F70CD" w:rsidTr="00C8684B">
        <w:trPr>
          <w:trHeight w:val="85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Default="00103F25" w:rsidP="0035798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Потеря </w:t>
            </w:r>
          </w:p>
          <w:p w:rsidR="00103F25" w:rsidRPr="006F70CD" w:rsidRDefault="00103F25" w:rsidP="0035798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упругости</w:t>
            </w:r>
          </w:p>
        </w:tc>
        <w:tc>
          <w:tcPr>
            <w:tcW w:w="763" w:type="pct"/>
            <w:vMerge w:val="restar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Штанге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циркуль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Высота менее черте</w:t>
            </w:r>
            <w:r>
              <w:rPr>
                <w:sz w:val="24"/>
              </w:rPr>
              <w:t>ж</w:t>
            </w:r>
            <w:r>
              <w:rPr>
                <w:sz w:val="24"/>
              </w:rPr>
              <w:t>ной</w:t>
            </w:r>
          </w:p>
        </w:tc>
        <w:tc>
          <w:tcPr>
            <w:tcW w:w="486" w:type="pct"/>
            <w:vMerge w:val="restar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Pr="006F70CD" w:rsidRDefault="00103F25" w:rsidP="003F23F2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Отжечь, н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деть на с</w:t>
            </w:r>
            <w:r>
              <w:rPr>
                <w:sz w:val="24"/>
              </w:rPr>
              <w:t>у</w:t>
            </w:r>
            <w:r>
              <w:rPr>
                <w:sz w:val="24"/>
              </w:rPr>
              <w:t>харь для фиксации высоты, н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греть до 860</w:t>
            </w:r>
            <m:oMath>
              <m:r>
                <w:rPr>
                  <w:rFonts w:ascii="Cambria Math" w:hAnsi="Cambria Math"/>
                  <w:szCs w:val="28"/>
                </w:rPr>
                <m:t>℃</m:t>
              </m:r>
            </m:oMath>
            <w:r>
              <w:rPr>
                <w:sz w:val="24"/>
              </w:rPr>
              <w:t>,  зак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лить в масле и отпустить при 400-425</w:t>
            </w:r>
            <m:oMath>
              <m:r>
                <w:rPr>
                  <w:rFonts w:ascii="Cambria Math" w:hAnsi="Cambria Math"/>
                  <w:szCs w:val="28"/>
                </w:rPr>
                <m:t>℃</m:t>
              </m:r>
            </m:oMath>
            <w:r>
              <w:rPr>
                <w:szCs w:val="28"/>
              </w:rPr>
              <w:t xml:space="preserve">; 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е</w:t>
            </w:r>
            <w:r>
              <w:rPr>
                <w:sz w:val="24"/>
              </w:rPr>
              <w:t>перпендик</w:t>
            </w:r>
            <w:r>
              <w:rPr>
                <w:sz w:val="24"/>
              </w:rPr>
              <w:t>у</w:t>
            </w:r>
            <w:r>
              <w:rPr>
                <w:sz w:val="24"/>
              </w:rPr>
              <w:t>лярность у</w:t>
            </w:r>
            <w:r w:rsidRPr="003F23F2">
              <w:rPr>
                <w:sz w:val="24"/>
              </w:rPr>
              <w:t>странить шлифовкой торцов пр</w:t>
            </w:r>
            <w:r w:rsidRPr="003F23F2">
              <w:rPr>
                <w:sz w:val="24"/>
              </w:rPr>
              <w:t>у</w:t>
            </w:r>
            <w:r w:rsidRPr="003F23F2">
              <w:rPr>
                <w:sz w:val="24"/>
              </w:rPr>
              <w:t>жины</w:t>
            </w:r>
          </w:p>
        </w:tc>
      </w:tr>
      <w:tr w:rsidR="00103F25" w:rsidRPr="006F70CD" w:rsidTr="00C8684B">
        <w:trPr>
          <w:trHeight w:val="85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35798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18" w:type="pc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485" w:type="pct"/>
            <w:gridSpan w:val="4"/>
            <w:vAlign w:val="center"/>
          </w:tcPr>
          <w:p w:rsidR="00103F25" w:rsidRPr="00877D03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</w:t>
            </w:r>
            <w:r>
              <w:rPr>
                <w:sz w:val="24"/>
              </w:rPr>
              <w:t xml:space="preserve"> 8%</w:t>
            </w:r>
          </w:p>
        </w:tc>
        <w:tc>
          <w:tcPr>
            <w:tcW w:w="417" w:type="pct"/>
            <w:vAlign w:val="center"/>
          </w:tcPr>
          <w:p w:rsidR="00103F25" w:rsidRPr="00C8684B" w:rsidRDefault="00103F25" w:rsidP="00C8684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</w:t>
            </w:r>
            <w:r>
              <w:rPr>
                <w:sz w:val="24"/>
              </w:rPr>
              <w:t xml:space="preserve"> 8%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0F7232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C8684B">
        <w:trPr>
          <w:trHeight w:val="85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35798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Угольник, щуп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C8684B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Неперпендикулярность опорных поверхностей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0F7232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3F23F2">
        <w:trPr>
          <w:trHeight w:val="85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35798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1320" w:type="pct"/>
            <w:gridSpan w:val="6"/>
            <w:vAlign w:val="center"/>
          </w:tcPr>
          <w:p w:rsidR="00103F25" w:rsidRPr="003F23F2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 допускается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0F7232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C8684B">
        <w:trPr>
          <w:trHeight w:val="1120"/>
        </w:trPr>
        <w:tc>
          <w:tcPr>
            <w:tcW w:w="347" w:type="pct"/>
            <w:vMerge/>
            <w:textDirection w:val="btLr"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 w:val="restart"/>
            <w:vAlign w:val="center"/>
          </w:tcPr>
          <w:p w:rsidR="00103F25" w:rsidRPr="00443FA7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43FA7">
              <w:rPr>
                <w:sz w:val="24"/>
              </w:rPr>
              <w:t>Клапан</w:t>
            </w:r>
          </w:p>
        </w:tc>
        <w:tc>
          <w:tcPr>
            <w:tcW w:w="833" w:type="pct"/>
            <w:vAlign w:val="center"/>
          </w:tcPr>
          <w:p w:rsidR="00103F25" w:rsidRPr="00443FA7" w:rsidRDefault="00103F25" w:rsidP="00443FA7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Трещины в клапане</w:t>
            </w:r>
          </w:p>
        </w:tc>
        <w:tc>
          <w:tcPr>
            <w:tcW w:w="763" w:type="pct"/>
            <w:vAlign w:val="center"/>
          </w:tcPr>
          <w:p w:rsidR="00103F25" w:rsidRPr="00443FA7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Осмотр ДГС</w:t>
            </w:r>
            <w:r>
              <w:rPr>
                <w:sz w:val="24"/>
                <w:lang w:val="en-US"/>
              </w:rPr>
              <w:t>-</w:t>
            </w:r>
            <w:r>
              <w:rPr>
                <w:sz w:val="24"/>
              </w:rPr>
              <w:t>М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6F70CD" w:rsidRDefault="00103F25" w:rsidP="00BC14E8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 допускается</w:t>
            </w:r>
          </w:p>
        </w:tc>
        <w:tc>
          <w:tcPr>
            <w:tcW w:w="486" w:type="pc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Брак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вать</w:t>
            </w:r>
          </w:p>
        </w:tc>
        <w:tc>
          <w:tcPr>
            <w:tcW w:w="763" w:type="pc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103F25" w:rsidRPr="006F70CD" w:rsidTr="00F75F63">
        <w:trPr>
          <w:trHeight w:val="473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Уменьшение толщины днища </w:t>
            </w:r>
          </w:p>
          <w:p w:rsidR="00103F25" w:rsidRPr="006F70CD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клапана</w:t>
            </w:r>
          </w:p>
        </w:tc>
        <w:tc>
          <w:tcPr>
            <w:tcW w:w="763" w:type="pct"/>
            <w:vMerge w:val="restart"/>
            <w:vAlign w:val="center"/>
          </w:tcPr>
          <w:p w:rsidR="00103F25" w:rsidRPr="00F75F63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Штанге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циркуль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F774A1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Толщина</w:t>
            </w:r>
          </w:p>
        </w:tc>
        <w:tc>
          <w:tcPr>
            <w:tcW w:w="486" w:type="pct"/>
            <w:vMerge w:val="restart"/>
            <w:vAlign w:val="center"/>
          </w:tcPr>
          <w:p w:rsidR="00103F25" w:rsidRPr="006F70CD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Зам</w:t>
            </w:r>
            <w:r>
              <w:rPr>
                <w:sz w:val="24"/>
              </w:rPr>
              <w:t>е</w:t>
            </w:r>
            <w:r>
              <w:rPr>
                <w:sz w:val="24"/>
              </w:rPr>
              <w:t>нить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  <w:p w:rsidR="00103F25" w:rsidRPr="006F70CD" w:rsidRDefault="00103F25" w:rsidP="000078A2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F75F63">
        <w:trPr>
          <w:trHeight w:val="472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443FA7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40" w:type="pct"/>
            <w:gridSpan w:val="2"/>
            <w:vAlign w:val="center"/>
          </w:tcPr>
          <w:p w:rsidR="00103F25" w:rsidRPr="00F75F63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 1</w:t>
            </w:r>
          </w:p>
        </w:tc>
        <w:tc>
          <w:tcPr>
            <w:tcW w:w="440" w:type="pct"/>
            <w:gridSpan w:val="2"/>
            <w:vAlign w:val="center"/>
          </w:tcPr>
          <w:p w:rsidR="00103F25" w:rsidRPr="00F75F63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&lt; 1</w:t>
            </w:r>
          </w:p>
        </w:tc>
        <w:tc>
          <w:tcPr>
            <w:tcW w:w="440" w:type="pct"/>
            <w:gridSpan w:val="2"/>
            <w:vAlign w:val="center"/>
          </w:tcPr>
          <w:p w:rsidR="00103F25" w:rsidRPr="00F75F63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&lt; 1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F75F63">
        <w:trPr>
          <w:trHeight w:val="55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Нарушение прилегания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Штанге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 xml:space="preserve">циркуль, </w:t>
            </w:r>
            <w:r>
              <w:rPr>
                <w:sz w:val="24"/>
              </w:rPr>
              <w:lastRenderedPageBreak/>
              <w:t>краска, ко</w:t>
            </w:r>
            <w:r>
              <w:rPr>
                <w:sz w:val="24"/>
              </w:rPr>
              <w:t>р</w:t>
            </w:r>
            <w:r>
              <w:rPr>
                <w:sz w:val="24"/>
              </w:rPr>
              <w:t>пус насоса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F75F63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Прилегание</w:t>
            </w:r>
          </w:p>
        </w:tc>
        <w:tc>
          <w:tcPr>
            <w:tcW w:w="486" w:type="pct"/>
            <w:vMerge w:val="restar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lastRenderedPageBreak/>
              <w:t>вить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Притереть по корпусу</w:t>
            </w:r>
          </w:p>
        </w:tc>
      </w:tr>
      <w:tr w:rsidR="00103F25" w:rsidRPr="006F70CD" w:rsidTr="00F75F63">
        <w:trPr>
          <w:trHeight w:val="55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40" w:type="pct"/>
            <w:gridSpan w:val="2"/>
            <w:vAlign w:val="center"/>
          </w:tcPr>
          <w:p w:rsidR="00103F25" w:rsidRPr="00A9590B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 1</w:t>
            </w:r>
          </w:p>
        </w:tc>
        <w:tc>
          <w:tcPr>
            <w:tcW w:w="440" w:type="pct"/>
            <w:gridSpan w:val="2"/>
            <w:vAlign w:val="center"/>
          </w:tcPr>
          <w:p w:rsidR="00103F25" w:rsidRPr="00A9590B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&lt; 1</w:t>
            </w:r>
          </w:p>
        </w:tc>
        <w:tc>
          <w:tcPr>
            <w:tcW w:w="440" w:type="pct"/>
            <w:gridSpan w:val="2"/>
            <w:vAlign w:val="center"/>
          </w:tcPr>
          <w:p w:rsidR="00103F25" w:rsidRPr="00A9590B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&lt; 1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6F1BAA">
        <w:trPr>
          <w:trHeight w:val="55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 w:val="restart"/>
            <w:vAlign w:val="center"/>
          </w:tcPr>
          <w:p w:rsidR="00103F25" w:rsidRPr="006F70CD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Корпус клап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на</w:t>
            </w:r>
          </w:p>
        </w:tc>
        <w:tc>
          <w:tcPr>
            <w:tcW w:w="833" w:type="pc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Трещины</w:t>
            </w:r>
          </w:p>
        </w:tc>
        <w:tc>
          <w:tcPr>
            <w:tcW w:w="763" w:type="pc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Осмотр ДГС</w:t>
            </w:r>
            <w:r>
              <w:rPr>
                <w:sz w:val="24"/>
                <w:lang w:val="en-US"/>
              </w:rPr>
              <w:t>-</w:t>
            </w:r>
            <w:r>
              <w:rPr>
                <w:sz w:val="24"/>
              </w:rPr>
              <w:t>М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6F1BAA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 допускается</w:t>
            </w:r>
          </w:p>
        </w:tc>
        <w:tc>
          <w:tcPr>
            <w:tcW w:w="486" w:type="pc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Зам</w:t>
            </w:r>
            <w:r>
              <w:rPr>
                <w:sz w:val="24"/>
              </w:rPr>
              <w:t>е</w:t>
            </w:r>
            <w:r>
              <w:rPr>
                <w:sz w:val="24"/>
              </w:rPr>
              <w:t>нить</w:t>
            </w:r>
          </w:p>
        </w:tc>
        <w:tc>
          <w:tcPr>
            <w:tcW w:w="763" w:type="pc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103F25" w:rsidRPr="006F70CD" w:rsidTr="006F1BAA">
        <w:trPr>
          <w:trHeight w:val="55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Срыв ниток резьбы под нажимную гайку</w:t>
            </w:r>
          </w:p>
        </w:tc>
        <w:tc>
          <w:tcPr>
            <w:tcW w:w="763" w:type="pc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Визуально</w:t>
            </w:r>
          </w:p>
        </w:tc>
        <w:tc>
          <w:tcPr>
            <w:tcW w:w="1320" w:type="pct"/>
            <w:gridSpan w:val="6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 допускается</w:t>
            </w:r>
          </w:p>
        </w:tc>
        <w:tc>
          <w:tcPr>
            <w:tcW w:w="486" w:type="pc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Зам</w:t>
            </w:r>
            <w:r>
              <w:rPr>
                <w:sz w:val="24"/>
              </w:rPr>
              <w:t>е</w:t>
            </w:r>
            <w:r>
              <w:rPr>
                <w:sz w:val="24"/>
              </w:rPr>
              <w:t>нить</w:t>
            </w:r>
          </w:p>
        </w:tc>
        <w:tc>
          <w:tcPr>
            <w:tcW w:w="763" w:type="pc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103F25" w:rsidRPr="006F70CD" w:rsidTr="00192342">
        <w:trPr>
          <w:trHeight w:val="413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Уменьшение толщины днища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Штанге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циркуль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103F25" w:rsidRDefault="00103F25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Износ</w:t>
            </w:r>
          </w:p>
        </w:tc>
        <w:tc>
          <w:tcPr>
            <w:tcW w:w="486" w:type="pct"/>
            <w:vMerge w:val="restart"/>
            <w:vAlign w:val="center"/>
          </w:tcPr>
          <w:p w:rsidR="00103F25" w:rsidRPr="00F774A1" w:rsidRDefault="00103F25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Зам</w:t>
            </w:r>
            <w:r>
              <w:rPr>
                <w:sz w:val="24"/>
              </w:rPr>
              <w:t>е</w:t>
            </w:r>
            <w:r>
              <w:rPr>
                <w:sz w:val="24"/>
              </w:rPr>
              <w:t>нить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Pr="00F774A1" w:rsidRDefault="00103F25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103F25" w:rsidRPr="006F70CD" w:rsidTr="00192342">
        <w:trPr>
          <w:trHeight w:val="412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40" w:type="pct"/>
            <w:gridSpan w:val="2"/>
            <w:vAlign w:val="center"/>
          </w:tcPr>
          <w:p w:rsidR="00103F25" w:rsidRPr="00A24279" w:rsidRDefault="00103F25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440" w:type="pct"/>
            <w:gridSpan w:val="2"/>
            <w:vAlign w:val="center"/>
          </w:tcPr>
          <w:p w:rsidR="00103F25" w:rsidRPr="00F75F63" w:rsidRDefault="008B2DA4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</w:t>
            </w:r>
            <w:r w:rsidR="00103F25">
              <w:rPr>
                <w:sz w:val="24"/>
                <w:lang w:val="en-US"/>
              </w:rPr>
              <w:t xml:space="preserve"> 3</w:t>
            </w:r>
          </w:p>
        </w:tc>
        <w:tc>
          <w:tcPr>
            <w:tcW w:w="440" w:type="pct"/>
            <w:gridSpan w:val="2"/>
            <w:vAlign w:val="center"/>
          </w:tcPr>
          <w:p w:rsidR="00103F25" w:rsidRPr="00F75F63" w:rsidRDefault="008B2DA4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</w:t>
            </w:r>
            <w:r w:rsidR="00103F25">
              <w:rPr>
                <w:sz w:val="24"/>
                <w:lang w:val="en-US"/>
              </w:rPr>
              <w:t xml:space="preserve"> 3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192342">
        <w:trPr>
          <w:trHeight w:val="278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Pr="00192342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Увеличение отверстия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Штанге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циркуль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192342" w:rsidRDefault="00103F25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Диаметр</w:t>
            </w:r>
          </w:p>
        </w:tc>
        <w:tc>
          <w:tcPr>
            <w:tcW w:w="486" w:type="pct"/>
            <w:vMerge w:val="restar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Изготовить новый кл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пан, увел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ченного диаметра, обеспечить зазор 0,03-0,12</w:t>
            </w:r>
          </w:p>
        </w:tc>
      </w:tr>
      <w:tr w:rsidR="00103F25" w:rsidRPr="006F70CD" w:rsidTr="00192342">
        <w:trPr>
          <w:trHeight w:val="277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40" w:type="pct"/>
            <w:gridSpan w:val="2"/>
            <w:vAlign w:val="center"/>
          </w:tcPr>
          <w:p w:rsidR="00103F25" w:rsidRPr="00192342" w:rsidRDefault="00103F25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 xml:space="preserve">&lt; </w:t>
            </w:r>
            <w:r>
              <w:rPr>
                <w:sz w:val="24"/>
              </w:rPr>
              <w:t>61,5</w:t>
            </w:r>
          </w:p>
        </w:tc>
        <w:tc>
          <w:tcPr>
            <w:tcW w:w="440" w:type="pct"/>
            <w:gridSpan w:val="2"/>
            <w:vAlign w:val="center"/>
          </w:tcPr>
          <w:p w:rsidR="00103F25" w:rsidRPr="00192342" w:rsidRDefault="00103F25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 xml:space="preserve">&gt; </w:t>
            </w:r>
            <w:r>
              <w:rPr>
                <w:sz w:val="24"/>
              </w:rPr>
              <w:t>61,5</w:t>
            </w:r>
          </w:p>
        </w:tc>
        <w:tc>
          <w:tcPr>
            <w:tcW w:w="440" w:type="pct"/>
            <w:gridSpan w:val="2"/>
            <w:vAlign w:val="center"/>
          </w:tcPr>
          <w:p w:rsidR="00103F25" w:rsidRPr="00192342" w:rsidRDefault="00103F25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 xml:space="preserve">&gt; </w:t>
            </w:r>
            <w:r>
              <w:rPr>
                <w:sz w:val="24"/>
              </w:rPr>
              <w:t>61,5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6F70CD" w:rsidTr="00103F25">
        <w:trPr>
          <w:trHeight w:val="55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Нарушение прилегания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Штанге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циркуль, корпус нас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са, краска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3F23F2" w:rsidRDefault="00103F25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Прилегание</w:t>
            </w:r>
          </w:p>
        </w:tc>
        <w:tc>
          <w:tcPr>
            <w:tcW w:w="486" w:type="pct"/>
            <w:vMerge w:val="restart"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Притереть по корпусу</w:t>
            </w:r>
          </w:p>
        </w:tc>
      </w:tr>
      <w:tr w:rsidR="00103F25" w:rsidRPr="006F70CD" w:rsidTr="00103F25">
        <w:trPr>
          <w:trHeight w:val="555"/>
        </w:trPr>
        <w:tc>
          <w:tcPr>
            <w:tcW w:w="347" w:type="pct"/>
            <w:vMerge/>
            <w:vAlign w:val="center"/>
          </w:tcPr>
          <w:p w:rsidR="00103F25" w:rsidRPr="006F70CD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40" w:type="pct"/>
            <w:gridSpan w:val="2"/>
            <w:vAlign w:val="center"/>
          </w:tcPr>
          <w:p w:rsidR="00103F25" w:rsidRPr="00103F25" w:rsidRDefault="008B2DA4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</w:t>
            </w:r>
            <w:r w:rsidR="00103F25">
              <w:rPr>
                <w:sz w:val="24"/>
                <w:lang w:val="en-US"/>
              </w:rPr>
              <w:t xml:space="preserve"> 80%</w:t>
            </w:r>
          </w:p>
        </w:tc>
        <w:tc>
          <w:tcPr>
            <w:tcW w:w="440" w:type="pct"/>
            <w:gridSpan w:val="2"/>
            <w:vAlign w:val="center"/>
          </w:tcPr>
          <w:p w:rsidR="00103F25" w:rsidRPr="003F23F2" w:rsidRDefault="008B2DA4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</w:t>
            </w:r>
            <w:r w:rsidR="00103F25">
              <w:rPr>
                <w:sz w:val="24"/>
                <w:lang w:val="en-US"/>
              </w:rPr>
              <w:t xml:space="preserve"> 80%</w:t>
            </w:r>
          </w:p>
        </w:tc>
        <w:tc>
          <w:tcPr>
            <w:tcW w:w="440" w:type="pct"/>
            <w:gridSpan w:val="2"/>
            <w:vAlign w:val="center"/>
          </w:tcPr>
          <w:p w:rsidR="00103F25" w:rsidRPr="003F23F2" w:rsidRDefault="00103F25" w:rsidP="00D35720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&lt; 80%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F75F6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F70CD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805438" w:rsidTr="00C8684B">
        <w:trPr>
          <w:trHeight w:val="697"/>
        </w:trPr>
        <w:tc>
          <w:tcPr>
            <w:tcW w:w="347" w:type="pct"/>
            <w:vMerge/>
            <w:textDirection w:val="btLr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 w:val="restart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  <w:r>
              <w:rPr>
                <w:sz w:val="24"/>
              </w:rPr>
              <w:t>Поршень</w:t>
            </w:r>
          </w:p>
        </w:tc>
        <w:tc>
          <w:tcPr>
            <w:tcW w:w="833" w:type="pct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Трещины</w:t>
            </w:r>
          </w:p>
        </w:tc>
        <w:tc>
          <w:tcPr>
            <w:tcW w:w="763" w:type="pct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Осмотр ДГС</w:t>
            </w:r>
            <w:r>
              <w:rPr>
                <w:sz w:val="24"/>
                <w:lang w:val="en-US"/>
              </w:rPr>
              <w:t>-</w:t>
            </w:r>
            <w:r>
              <w:rPr>
                <w:sz w:val="24"/>
              </w:rPr>
              <w:t>М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 допускается</w:t>
            </w:r>
          </w:p>
        </w:tc>
        <w:tc>
          <w:tcPr>
            <w:tcW w:w="486" w:type="pct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Брак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вать</w:t>
            </w:r>
          </w:p>
        </w:tc>
        <w:tc>
          <w:tcPr>
            <w:tcW w:w="763" w:type="pct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103F25" w:rsidRPr="00805438" w:rsidTr="00A9590B">
        <w:trPr>
          <w:trHeight w:val="690"/>
        </w:trPr>
        <w:tc>
          <w:tcPr>
            <w:tcW w:w="347" w:type="pct"/>
            <w:vMerge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Pr="00805438" w:rsidRDefault="00103F25" w:rsidP="00E35AB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Износ</w:t>
            </w:r>
          </w:p>
        </w:tc>
        <w:tc>
          <w:tcPr>
            <w:tcW w:w="763" w:type="pct"/>
            <w:vMerge w:val="restart"/>
            <w:vAlign w:val="center"/>
          </w:tcPr>
          <w:p w:rsidR="00103F25" w:rsidRPr="00805438" w:rsidRDefault="00103F25" w:rsidP="00693E8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Микрометр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Диаметр</w:t>
            </w:r>
          </w:p>
        </w:tc>
        <w:tc>
          <w:tcPr>
            <w:tcW w:w="486" w:type="pct"/>
            <w:vMerge w:val="restart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Хромир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вать  и обр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ботать до чертежных размеров с обеспечен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ем зазоров 0,065-0,165</w:t>
            </w:r>
          </w:p>
        </w:tc>
      </w:tr>
      <w:tr w:rsidR="00103F25" w:rsidRPr="00805438" w:rsidTr="00A9590B">
        <w:trPr>
          <w:trHeight w:val="690"/>
        </w:trPr>
        <w:tc>
          <w:tcPr>
            <w:tcW w:w="347" w:type="pct"/>
            <w:vMerge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E35AB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93E8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40" w:type="pct"/>
            <w:gridSpan w:val="2"/>
            <w:vAlign w:val="center"/>
          </w:tcPr>
          <w:p w:rsidR="00103F25" w:rsidRPr="00A9590B" w:rsidRDefault="00103F25" w:rsidP="00A9590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&gt;59,86</w:t>
            </w:r>
          </w:p>
        </w:tc>
        <w:tc>
          <w:tcPr>
            <w:tcW w:w="440" w:type="pct"/>
            <w:gridSpan w:val="2"/>
            <w:vAlign w:val="center"/>
          </w:tcPr>
          <w:p w:rsidR="00103F25" w:rsidRPr="00A9590B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&lt;59,86</w:t>
            </w:r>
          </w:p>
        </w:tc>
        <w:tc>
          <w:tcPr>
            <w:tcW w:w="440" w:type="pct"/>
            <w:gridSpan w:val="2"/>
            <w:vAlign w:val="center"/>
          </w:tcPr>
          <w:p w:rsidR="00103F25" w:rsidRPr="00A9590B" w:rsidRDefault="00103F25" w:rsidP="00A9590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&lt;59,86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805438" w:rsidTr="00C471BF">
        <w:trPr>
          <w:trHeight w:val="345"/>
        </w:trPr>
        <w:tc>
          <w:tcPr>
            <w:tcW w:w="347" w:type="pct"/>
            <w:vMerge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E35AB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693E8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Щуп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C471BF" w:rsidRDefault="00103F25" w:rsidP="00A9590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Зазор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805438" w:rsidTr="00A9590B">
        <w:trPr>
          <w:trHeight w:val="345"/>
        </w:trPr>
        <w:tc>
          <w:tcPr>
            <w:tcW w:w="347" w:type="pct"/>
            <w:vMerge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E35AB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93E8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40" w:type="pct"/>
            <w:gridSpan w:val="2"/>
            <w:vAlign w:val="center"/>
          </w:tcPr>
          <w:p w:rsidR="00103F25" w:rsidRPr="00C471BF" w:rsidRDefault="00103F25" w:rsidP="00A9590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0,065-0,2</w:t>
            </w:r>
          </w:p>
        </w:tc>
        <w:tc>
          <w:tcPr>
            <w:tcW w:w="440" w:type="pct"/>
            <w:gridSpan w:val="2"/>
            <w:vAlign w:val="center"/>
          </w:tcPr>
          <w:p w:rsidR="00103F25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 2</w:t>
            </w:r>
          </w:p>
        </w:tc>
        <w:tc>
          <w:tcPr>
            <w:tcW w:w="440" w:type="pct"/>
            <w:gridSpan w:val="2"/>
            <w:vAlign w:val="center"/>
          </w:tcPr>
          <w:p w:rsidR="00103F25" w:rsidRPr="00C471BF" w:rsidRDefault="00103F25" w:rsidP="00A9590B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&gt; 2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805438" w:rsidTr="00A9590B">
        <w:trPr>
          <w:trHeight w:val="855"/>
        </w:trPr>
        <w:tc>
          <w:tcPr>
            <w:tcW w:w="347" w:type="pct"/>
            <w:vMerge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833" w:type="pct"/>
            <w:vMerge w:val="restart"/>
            <w:vAlign w:val="center"/>
          </w:tcPr>
          <w:p w:rsidR="00103F25" w:rsidRDefault="00103F25" w:rsidP="00E35AB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Износ отве</w:t>
            </w:r>
            <w:r>
              <w:rPr>
                <w:sz w:val="24"/>
              </w:rPr>
              <w:t>р</w:t>
            </w:r>
            <w:r>
              <w:rPr>
                <w:sz w:val="24"/>
              </w:rPr>
              <w:t>стия под штифт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693E8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Штанге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циркуль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A9590B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Диаметр</w:t>
            </w:r>
          </w:p>
        </w:tc>
        <w:tc>
          <w:tcPr>
            <w:tcW w:w="486" w:type="pct"/>
            <w:vMerge w:val="restart"/>
            <w:vAlign w:val="center"/>
          </w:tcPr>
          <w:p w:rsidR="00103F25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стан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вить</w:t>
            </w:r>
          </w:p>
        </w:tc>
        <w:tc>
          <w:tcPr>
            <w:tcW w:w="763" w:type="pct"/>
            <w:vMerge w:val="restart"/>
            <w:vAlign w:val="center"/>
          </w:tcPr>
          <w:p w:rsidR="00103F25" w:rsidRDefault="00103F25" w:rsidP="004A5F2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Просверлить отверстие в новом месте со смещен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ем на угол не менее 45</w:t>
            </w:r>
            <m:oMath>
              <m:r>
                <w:rPr>
                  <w:rFonts w:ascii="Cambria Math" w:hAnsi="Cambria Math"/>
                  <w:szCs w:val="28"/>
                </w:rPr>
                <m:t>°</m:t>
              </m:r>
            </m:oMath>
          </w:p>
        </w:tc>
      </w:tr>
      <w:tr w:rsidR="00103F25" w:rsidRPr="00805438" w:rsidTr="00A9590B">
        <w:trPr>
          <w:trHeight w:val="855"/>
        </w:trPr>
        <w:tc>
          <w:tcPr>
            <w:tcW w:w="347" w:type="pct"/>
            <w:vMerge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488" w:type="pct"/>
            <w:vMerge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ind w:left="113" w:right="113"/>
              <w:jc w:val="center"/>
              <w:rPr>
                <w:sz w:val="24"/>
              </w:rPr>
            </w:pPr>
          </w:p>
        </w:tc>
        <w:tc>
          <w:tcPr>
            <w:tcW w:w="833" w:type="pct"/>
            <w:vMerge/>
            <w:vAlign w:val="center"/>
          </w:tcPr>
          <w:p w:rsidR="00103F25" w:rsidRDefault="00103F25" w:rsidP="00E35AB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693E89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40" w:type="pct"/>
            <w:gridSpan w:val="2"/>
            <w:vAlign w:val="center"/>
          </w:tcPr>
          <w:p w:rsidR="00103F25" w:rsidRPr="00103F25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40" w:type="pct"/>
            <w:gridSpan w:val="2"/>
            <w:vAlign w:val="center"/>
          </w:tcPr>
          <w:p w:rsidR="00103F25" w:rsidRPr="00A9590B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 8</w:t>
            </w:r>
          </w:p>
        </w:tc>
        <w:tc>
          <w:tcPr>
            <w:tcW w:w="440" w:type="pct"/>
            <w:gridSpan w:val="2"/>
            <w:vAlign w:val="center"/>
          </w:tcPr>
          <w:p w:rsidR="00103F25" w:rsidRPr="00A9590B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&gt; 8</w:t>
            </w:r>
          </w:p>
        </w:tc>
        <w:tc>
          <w:tcPr>
            <w:tcW w:w="486" w:type="pct"/>
            <w:vMerge/>
            <w:vAlign w:val="center"/>
          </w:tcPr>
          <w:p w:rsidR="00103F25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763" w:type="pct"/>
            <w:vMerge/>
            <w:vAlign w:val="center"/>
          </w:tcPr>
          <w:p w:rsidR="00103F25" w:rsidRDefault="00103F25" w:rsidP="004A5F23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03F25" w:rsidRPr="00805438" w:rsidTr="00C8684B">
        <w:trPr>
          <w:cantSplit/>
          <w:trHeight w:val="1013"/>
        </w:trPr>
        <w:tc>
          <w:tcPr>
            <w:tcW w:w="347" w:type="pct"/>
            <w:vMerge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  <w:tc>
          <w:tcPr>
            <w:tcW w:w="488" w:type="pct"/>
            <w:vAlign w:val="center"/>
          </w:tcPr>
          <w:p w:rsidR="00103F25" w:rsidRPr="00805438" w:rsidRDefault="00103F25" w:rsidP="0024166E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Зубч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тый пов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док</w:t>
            </w:r>
          </w:p>
        </w:tc>
        <w:tc>
          <w:tcPr>
            <w:tcW w:w="833" w:type="pct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Трещины, и</w:t>
            </w:r>
            <w:r>
              <w:rPr>
                <w:sz w:val="24"/>
              </w:rPr>
              <w:t>з</w:t>
            </w:r>
            <w:r>
              <w:rPr>
                <w:sz w:val="24"/>
              </w:rPr>
              <w:t>носы, сколы</w:t>
            </w:r>
          </w:p>
        </w:tc>
        <w:tc>
          <w:tcPr>
            <w:tcW w:w="763" w:type="pct"/>
            <w:vAlign w:val="center"/>
          </w:tcPr>
          <w:p w:rsidR="00103F25" w:rsidRDefault="00103F25" w:rsidP="002F0487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 xml:space="preserve">Визуально, осмотр </w:t>
            </w:r>
          </w:p>
          <w:p w:rsidR="00103F25" w:rsidRPr="00805438" w:rsidRDefault="00103F25" w:rsidP="002F0487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ДГС</w:t>
            </w:r>
            <w:r>
              <w:rPr>
                <w:sz w:val="24"/>
                <w:lang w:val="en-US"/>
              </w:rPr>
              <w:t>-</w:t>
            </w:r>
            <w:r>
              <w:rPr>
                <w:sz w:val="24"/>
              </w:rPr>
              <w:t>М</w:t>
            </w:r>
          </w:p>
        </w:tc>
        <w:tc>
          <w:tcPr>
            <w:tcW w:w="1320" w:type="pct"/>
            <w:gridSpan w:val="6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Не допускается</w:t>
            </w:r>
          </w:p>
        </w:tc>
        <w:tc>
          <w:tcPr>
            <w:tcW w:w="486" w:type="pct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Брак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>вать</w:t>
            </w:r>
          </w:p>
        </w:tc>
        <w:tc>
          <w:tcPr>
            <w:tcW w:w="763" w:type="pct"/>
            <w:vAlign w:val="center"/>
          </w:tcPr>
          <w:p w:rsidR="00103F25" w:rsidRPr="00805438" w:rsidRDefault="00103F25" w:rsidP="001402E5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</w:tbl>
    <w:p w:rsidR="00D37D46" w:rsidRDefault="00D37D46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  <w:lang w:val="en-US"/>
        </w:rPr>
      </w:pPr>
    </w:p>
    <w:p w:rsidR="00D37D46" w:rsidRDefault="00D37D46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  <w:lang w:val="en-US"/>
        </w:rPr>
      </w:pPr>
    </w:p>
    <w:p w:rsidR="00D37D46" w:rsidRDefault="00D37D46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  <w:lang w:val="en-US"/>
        </w:rPr>
      </w:pPr>
    </w:p>
    <w:p w:rsidR="00D37D46" w:rsidRDefault="00D37D46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  <w:lang w:val="en-US"/>
        </w:rPr>
      </w:pPr>
    </w:p>
    <w:p w:rsidR="00D37D46" w:rsidRDefault="00D37D46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DC554C" w:rsidRDefault="00DC554C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DC554C" w:rsidRDefault="00DC554C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813A16" w:rsidRPr="0066761C" w:rsidRDefault="00E753A5" w:rsidP="0066761C">
      <w:pPr>
        <w:pStyle w:val="1"/>
        <w:rPr>
          <w:rFonts w:ascii="Times New Roman" w:hAnsi="Times New Roman"/>
          <w:b w:val="0"/>
          <w:szCs w:val="28"/>
        </w:rPr>
      </w:pPr>
      <w:bookmarkStart w:id="23" w:name="_Toc247989419"/>
      <w:r w:rsidRPr="0066761C">
        <w:rPr>
          <w:rFonts w:ascii="Times New Roman" w:hAnsi="Times New Roman"/>
          <w:b w:val="0"/>
          <w:szCs w:val="28"/>
        </w:rPr>
        <w:lastRenderedPageBreak/>
        <w:t>4</w:t>
      </w:r>
      <w:r w:rsidR="00813A16" w:rsidRPr="0066761C">
        <w:rPr>
          <w:rFonts w:ascii="Times New Roman" w:hAnsi="Times New Roman"/>
          <w:b w:val="0"/>
          <w:szCs w:val="28"/>
        </w:rPr>
        <w:t xml:space="preserve"> КОМПЛЕКТОВАНИЕ, СБОРКА И МОНТАЖ УЗЛА</w:t>
      </w:r>
      <w:bookmarkEnd w:id="23"/>
    </w:p>
    <w:p w:rsidR="00813A16" w:rsidRDefault="00813A16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103F25" w:rsidRDefault="00103F25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103F25" w:rsidRPr="00C61884" w:rsidRDefault="00103F25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 w:rsidRPr="00103F25">
        <w:t xml:space="preserve">Комплектованием </w:t>
      </w:r>
      <w:r>
        <w:t>называется комплекс работ по подготовке, подбору и пригонке деталей сборочной единицы в соответствие с размерами в сопряжениях. К комплектованию также относятся работы по подбору деталей по массе и балан</w:t>
      </w:r>
      <w:r>
        <w:softHyphen/>
        <w:t>сировке для устранения неуравновешенности вращающихся частей. При комплек</w:t>
      </w:r>
      <w:r>
        <w:softHyphen/>
        <w:t>товании сборочных единиц, особенно при текущих ремонтах, ранее работавшие вместе детали, имеющие допустимые размеры, не обезличивают и устанавливают на прежние места.</w:t>
      </w:r>
    </w:p>
    <w:p w:rsidR="00A61BAC" w:rsidRPr="00C61884" w:rsidRDefault="00A61BAC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</w:p>
    <w:p w:rsidR="00A61BAC" w:rsidRDefault="00A61BAC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Требования на комплектование и сборку цилиндрических шестерен зубч</w:t>
      </w:r>
      <w:r>
        <w:t>а</w:t>
      </w:r>
      <w:r>
        <w:t>тых передач:</w:t>
      </w:r>
    </w:p>
    <w:p w:rsidR="00A61BAC" w:rsidRDefault="00A61BAC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- боковой и радиальный зазоры между зубьями колес (шестерен) должны быть в пределах норм, указанных в технологической документации;</w:t>
      </w:r>
    </w:p>
    <w:p w:rsidR="00A61BAC" w:rsidRDefault="00A61BAC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 xml:space="preserve">- прилегание (контакт) зубьев по их длине (по краске) должно составлять </w:t>
      </w:r>
      <w:r w:rsidR="00AB79F6">
        <w:t xml:space="preserve">по длине зуба </w:t>
      </w:r>
      <w:r>
        <w:t xml:space="preserve">не менее </w:t>
      </w:r>
      <w:r w:rsidR="00AB79F6" w:rsidRPr="00AB79F6">
        <w:t>60</w:t>
      </w:r>
      <w:r>
        <w:t>%</w:t>
      </w:r>
      <w:r w:rsidR="00AB79F6">
        <w:t xml:space="preserve"> и по высоте зуба полосой шириной не менее 3 мм, ра</w:t>
      </w:r>
      <w:r w:rsidR="00AB79F6">
        <w:t>с</w:t>
      </w:r>
      <w:r w:rsidR="00AB79F6">
        <w:t>положенной на 5 мм ниже его вершины</w:t>
      </w:r>
      <w:r>
        <w:t>;</w:t>
      </w:r>
    </w:p>
    <w:p w:rsidR="00A61BAC" w:rsidRDefault="00A61BAC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 xml:space="preserve">- торцевое биение зубчатого колеса (шестерни), установленного на валу, при измерении индикатором по окружности впадин </w:t>
      </w:r>
      <w:r w:rsidR="00AB79F6">
        <w:t xml:space="preserve">должно </w:t>
      </w:r>
      <w:r>
        <w:t xml:space="preserve">быть в пределах </w:t>
      </w:r>
      <w:r w:rsidR="00AB79F6">
        <w:t>0,28-0,45</w:t>
      </w:r>
      <w:r>
        <w:t>;</w:t>
      </w:r>
    </w:p>
    <w:p w:rsidR="00A61BAC" w:rsidRDefault="00A61BAC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 xml:space="preserve">- </w:t>
      </w:r>
      <w:r w:rsidR="00847F0E">
        <w:t>точка касания зубьев (т.е. точка приложения окружного усилия) должна находиться на начальной окружности обоих зубчатых колес (шестерен);</w:t>
      </w:r>
    </w:p>
    <w:p w:rsidR="00847F0E" w:rsidRDefault="00847F0E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- боковой зазор между зубьями колес (шестерен) в зависимости от конс</w:t>
      </w:r>
      <w:r>
        <w:t>т</w:t>
      </w:r>
      <w:r>
        <w:t>рукции передачи измеряется индикатором, щупом или по свинцовой выжимке не менее чем в четырех точках окружности, радиальный зазор – определяется по свинцовой выжимке;</w:t>
      </w:r>
    </w:p>
    <w:p w:rsidR="00847F0E" w:rsidRDefault="00FE4796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- подбор зубчатых колес регулируется подбором зубчатых колес;</w:t>
      </w:r>
    </w:p>
    <w:p w:rsidR="00FE4796" w:rsidRPr="00A61BAC" w:rsidRDefault="00FE4796" w:rsidP="00FE479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- необходимо, чтобы шестерни находились в зацеплении в соответствии с метками спаренности, нанесенными перед разборкой насоса;</w:t>
      </w:r>
    </w:p>
    <w:p w:rsidR="00FE4796" w:rsidRDefault="00FE4796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- относительное смещение зубьев парных зубчатых колес (ступенчатость) допускается не более 1,5 мм, радиальный зазор – не менее 0,10 мм.</w:t>
      </w:r>
    </w:p>
    <w:p w:rsidR="00FE4796" w:rsidRDefault="00FE4796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</w:p>
    <w:p w:rsidR="00FE4796" w:rsidRDefault="00C07FE6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Для обеспечения правильной комплектовки подшипников до их монтажа в узел произвести следующие измерения:</w:t>
      </w:r>
    </w:p>
    <w:p w:rsidR="00C07FE6" w:rsidRDefault="00C07FE6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- радиального зазора;</w:t>
      </w:r>
    </w:p>
    <w:p w:rsidR="00C07FE6" w:rsidRDefault="00C07FE6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- осевого разбега.</w:t>
      </w:r>
    </w:p>
    <w:p w:rsidR="00C07FE6" w:rsidRDefault="00A41944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Радиальный зазор подшипника определяется как среднее арифметическое значение двух измерений зазора по двум взаимно перпендикулярным направл</w:t>
      </w:r>
      <w:r>
        <w:t>е</w:t>
      </w:r>
      <w:r>
        <w:t>ниям в радиальной плоскости подшипника (при неизменном относительном угл</w:t>
      </w:r>
      <w:r>
        <w:t>о</w:t>
      </w:r>
      <w:r>
        <w:t>вом положении колес) или трех измерений после каждого поворота на 120</w:t>
      </w:r>
      <m:oMath>
        <m:r>
          <w:rPr>
            <w:rFonts w:ascii="Cambria Math" w:hAnsi="Cambria Math"/>
          </w:rPr>
          <m:t>°</m:t>
        </m:r>
      </m:oMath>
      <w:r>
        <w:t xml:space="preserve"> н</w:t>
      </w:r>
      <w:r>
        <w:t>а</w:t>
      </w:r>
      <w:r>
        <w:t>ружного кольца относительно неподвижного внутреннего кольца.</w:t>
      </w:r>
    </w:p>
    <w:p w:rsidR="0021267C" w:rsidRDefault="0021267C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Радиальный зазор цилиндрических подшипников определяем на приспосо</w:t>
      </w:r>
      <w:r>
        <w:t>б</w:t>
      </w:r>
      <w:r>
        <w:t>лении (см. рис.14) по индикатору с ценой деления 0,01 мм.</w:t>
      </w:r>
    </w:p>
    <w:p w:rsidR="0021267C" w:rsidRDefault="0021267C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</w:p>
    <w:p w:rsidR="0021267C" w:rsidRDefault="0021267C" w:rsidP="0021267C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</w:pPr>
      <w:r w:rsidRPr="00212518">
        <w:rPr>
          <w:noProof/>
        </w:rPr>
        <w:lastRenderedPageBreak/>
        <w:drawing>
          <wp:inline distT="0" distB="0" distL="0" distR="0">
            <wp:extent cx="1990725" cy="2209800"/>
            <wp:effectExtent l="133350" t="0" r="104775" b="0"/>
            <wp:docPr id="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9072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67C" w:rsidRDefault="0021267C" w:rsidP="0021267C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</w:pPr>
      <w:r>
        <w:t xml:space="preserve">1 – плита; 2 – эксцентрик; 3 – валик; 4 – конусная шайба; </w:t>
      </w:r>
    </w:p>
    <w:p w:rsidR="0021267C" w:rsidRDefault="0021267C" w:rsidP="0021267C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</w:pPr>
      <w:r>
        <w:t>5 – индикатор; 6 – стойка; 7 – рычаг</w:t>
      </w:r>
    </w:p>
    <w:p w:rsidR="0021267C" w:rsidRDefault="0021267C" w:rsidP="0021267C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</w:pPr>
    </w:p>
    <w:p w:rsidR="0021267C" w:rsidRDefault="0021267C" w:rsidP="0021267C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</w:pPr>
      <w:r>
        <w:t>Рисунок 14 – Приспособление для измерения радиального зазора подши</w:t>
      </w:r>
      <w:r>
        <w:t>п</w:t>
      </w:r>
      <w:r>
        <w:t>ника</w:t>
      </w:r>
    </w:p>
    <w:p w:rsidR="0021267C" w:rsidRDefault="0021267C" w:rsidP="0021267C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</w:pPr>
    </w:p>
    <w:p w:rsidR="0021267C" w:rsidRDefault="00BF0F56" w:rsidP="0021267C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Для измерения внутреннее кольцо подшипника укрепить на плите конусной шайбой и гайкой</w:t>
      </w:r>
      <w:r w:rsidR="00257DB0">
        <w:t>. Наконечник индикатора, расположенного горизонтально, уп</w:t>
      </w:r>
      <w:r w:rsidR="00257DB0">
        <w:t>е</w:t>
      </w:r>
      <w:r w:rsidR="00257DB0">
        <w:t>реть во внешнюю поверхность наружного кольца подшипника. Разность показ</w:t>
      </w:r>
      <w:r w:rsidR="00257DB0">
        <w:t>а</w:t>
      </w:r>
      <w:r w:rsidR="00257DB0">
        <w:t>ний стрелки индикатора при перемещении наружного кольца подшипника пооч</w:t>
      </w:r>
      <w:r w:rsidR="00257DB0">
        <w:t>е</w:t>
      </w:r>
      <w:r w:rsidR="00257DB0">
        <w:t>редно к наконечнику индикатору и от него будет соответствовать радиальному з</w:t>
      </w:r>
      <w:r w:rsidR="00257DB0">
        <w:t>а</w:t>
      </w:r>
      <w:r w:rsidR="00257DB0">
        <w:t>зору подшипника. Перемещение кольца производить без приложения значител</w:t>
      </w:r>
      <w:r w:rsidR="00257DB0">
        <w:t>ь</w:t>
      </w:r>
      <w:r w:rsidR="00257DB0">
        <w:t>ного усилия на рукоятку.</w:t>
      </w:r>
    </w:p>
    <w:p w:rsidR="00257DB0" w:rsidRDefault="00257DB0" w:rsidP="0021267C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Радиальный зазор должен быть в пределах 0,105-0,160 мм.</w:t>
      </w:r>
    </w:p>
    <w:p w:rsidR="0021267C" w:rsidRDefault="003E4860" w:rsidP="003E4860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Осевой разбег цилиндрических подшипников измеряем приспособлением (см. рис.14). Несоблюдение величин осевого разбега может привести к нагреву и заклиниванию подшипника в процессе эксплуатации.</w:t>
      </w:r>
    </w:p>
    <w:p w:rsidR="003E4860" w:rsidRDefault="003E4860" w:rsidP="003E4860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Измеряемый подшипник устанавливаем на плите приспособления. С пом</w:t>
      </w:r>
      <w:r>
        <w:t>о</w:t>
      </w:r>
      <w:r>
        <w:t xml:space="preserve">щью конусной </w:t>
      </w:r>
      <w:r w:rsidR="00C22668">
        <w:t>шайбы и гайки закрепляем внутренние кольца. Наконечник инд</w:t>
      </w:r>
      <w:r w:rsidR="00C22668">
        <w:t>и</w:t>
      </w:r>
      <w:r w:rsidR="00C22668">
        <w:t>катора (с ценой деления 0,01 мм), установленного вертикально, подводим к вер</w:t>
      </w:r>
      <w:r w:rsidR="00C22668">
        <w:t>х</w:t>
      </w:r>
      <w:r w:rsidR="00C22668">
        <w:t>нему торцу наружного торца подшипника. После этого наружное кольцо по</w:t>
      </w:r>
      <w:r w:rsidR="00C22668">
        <w:t>д</w:t>
      </w:r>
      <w:r w:rsidR="00C22668">
        <w:t>шипника равномерно поднимаем вверх до упора и соответственно опускаем вниз. Разность показаний стрелки индикатора при перемещении наружного кольца с роликами вверх и вниз соответствует осевому разбегу подшипника.</w:t>
      </w:r>
    </w:p>
    <w:p w:rsidR="00C07FE6" w:rsidRDefault="00C22668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О</w:t>
      </w:r>
      <w:r w:rsidR="003E4860">
        <w:t>севой разбег должен быть в пределах 1,0-1,5 мм.</w:t>
      </w:r>
    </w:p>
    <w:p w:rsidR="009B6F07" w:rsidRDefault="009B6F07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При комплектовании подшипниковые планки заново ориентируются отн</w:t>
      </w:r>
      <w:r>
        <w:t>о</w:t>
      </w:r>
      <w:r>
        <w:t>сительно корпуса насоса таким образом, чтобы оси отверстий под шестерни в корпусе совпали с осями отверстий в подшипниковых планках. Операцию по це</w:t>
      </w:r>
      <w:r>
        <w:t>н</w:t>
      </w:r>
      <w:r>
        <w:t>тровке проводят при помощи технологических шестерен, размещаемых в корпусе насоса (см. рис.15).</w:t>
      </w:r>
      <w:r w:rsidR="00DE0F81">
        <w:t xml:space="preserve"> Между этими шестернями и корпусом насоса закладывают листы фольги одинаковой толщины с таким расчетом, чтобы выбрать зазор между лысками технологических шестерен. После чего на цапфы шестерен с обеих ст</w:t>
      </w:r>
      <w:r w:rsidR="00DE0F81">
        <w:t>о</w:t>
      </w:r>
      <w:r w:rsidR="00DE0F81">
        <w:t>рон надевают подшипниковые планки с подшипниками, закрепляют планки га</w:t>
      </w:r>
      <w:r w:rsidR="00DE0F81">
        <w:t>й</w:t>
      </w:r>
      <w:r w:rsidR="00DE0F81">
        <w:t>ками и фиксируют относительно корпуса насоса новыми коническими штифтами.</w:t>
      </w:r>
    </w:p>
    <w:p w:rsidR="00DE0F81" w:rsidRDefault="00DE0F81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</w:p>
    <w:p w:rsidR="00DE0F81" w:rsidRDefault="00DE0F81" w:rsidP="00DE0F81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</w:pPr>
      <w:r>
        <w:rPr>
          <w:noProof/>
        </w:rPr>
        <w:lastRenderedPageBreak/>
        <w:drawing>
          <wp:inline distT="0" distB="0" distL="0" distR="0">
            <wp:extent cx="3838575" cy="2066925"/>
            <wp:effectExtent l="19050" t="0" r="9525" b="0"/>
            <wp:docPr id="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F81" w:rsidRDefault="00DE0F81" w:rsidP="00DE0F81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</w:pPr>
    </w:p>
    <w:p w:rsidR="00DE0F81" w:rsidRDefault="00DE0F81" w:rsidP="00DE0F81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</w:pPr>
      <w:r>
        <w:t>Рисунок 15 – Технологические шестерни для центровки подшипниковых планок масляного насоса дизеля Д100</w:t>
      </w:r>
    </w:p>
    <w:p w:rsidR="00DE0F81" w:rsidRDefault="00DE0F81" w:rsidP="00DE0F81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</w:pPr>
    </w:p>
    <w:p w:rsidR="002F1E0A" w:rsidRPr="002F1E0A" w:rsidRDefault="002F1E0A" w:rsidP="00DE0F81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При посадке роликовых подшипников на валах шестерен должен быть обеспечен натяг 0,015-0,028мм, а при посадке роликовых подшипников в отве</w:t>
      </w:r>
      <w:r>
        <w:t>р</w:t>
      </w:r>
      <w:r>
        <w:t>стия подшипниковых планок – 0,005-0,08мм.</w:t>
      </w:r>
    </w:p>
    <w:p w:rsidR="00DE0F81" w:rsidRDefault="00DE0F81" w:rsidP="00DE0F81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При комплектовании</w:t>
      </w:r>
      <w:r w:rsidR="00E45315">
        <w:t xml:space="preserve"> поршня необходимо обеспечить зазор между поршнем и крышкой в пределах 0,065-0,2мм.</w:t>
      </w:r>
      <w:r>
        <w:t xml:space="preserve"> </w:t>
      </w:r>
    </w:p>
    <w:p w:rsidR="00847F0E" w:rsidRDefault="00FE4796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</w:pPr>
      <w:r>
        <w:t>Работа зубчатой передачи считается нормальной, если зубчатые колеса вращаются свободно без рывков и толчков.</w:t>
      </w:r>
    </w:p>
    <w:p w:rsidR="00813A16" w:rsidRDefault="00DE4DE2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  <w:r>
        <w:rPr>
          <w:szCs w:val="28"/>
        </w:rPr>
        <w:t>Перед сборкой все детали промываются, продуваются воздухом и смазыва</w:t>
      </w:r>
      <w:r w:rsidR="00103F25">
        <w:rPr>
          <w:szCs w:val="28"/>
        </w:rPr>
        <w:softHyphen/>
      </w:r>
      <w:r>
        <w:rPr>
          <w:szCs w:val="28"/>
        </w:rPr>
        <w:t>ются дизельным маслом.</w:t>
      </w:r>
    </w:p>
    <w:p w:rsidR="00D6076C" w:rsidRDefault="00D6076C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D6076C" w:rsidRPr="0066761C" w:rsidRDefault="00D6076C" w:rsidP="0066761C">
      <w:pPr>
        <w:pStyle w:val="2"/>
        <w:rPr>
          <w:rFonts w:ascii="Times New Roman" w:hAnsi="Times New Roman"/>
          <w:b w:val="0"/>
        </w:rPr>
      </w:pPr>
      <w:bookmarkStart w:id="24" w:name="_Toc247989420"/>
      <w:r w:rsidRPr="0066761C">
        <w:rPr>
          <w:rFonts w:ascii="Times New Roman" w:hAnsi="Times New Roman"/>
          <w:b w:val="0"/>
        </w:rPr>
        <w:t>4.1 Сборка масляного насоса</w:t>
      </w:r>
      <w:bookmarkEnd w:id="24"/>
    </w:p>
    <w:p w:rsidR="00D6076C" w:rsidRDefault="00D6076C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D6076C" w:rsidRDefault="00D6076C" w:rsidP="00813A16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  <w:r>
        <w:rPr>
          <w:szCs w:val="28"/>
        </w:rPr>
        <w:t>Масляный насос собирается на стенде А312.</w:t>
      </w:r>
    </w:p>
    <w:p w:rsidR="00D6076C" w:rsidRDefault="002F1E0A" w:rsidP="00D6076C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</w:pPr>
      <w:r>
        <w:object w:dxaOrig="8065" w:dyaOrig="6957">
          <v:shape id="_x0000_i1037" type="#_x0000_t75" style="width:263.25pt;height:229.5pt" o:ole="">
            <v:imagedata r:id="rId37" o:title=""/>
          </v:shape>
          <o:OLEObject Type="Embed" ProgID="Visio.Drawing.11" ShapeID="_x0000_i1037" DrawAspect="Content" ObjectID="_1323271947" r:id="rId38"/>
        </w:object>
      </w:r>
    </w:p>
    <w:p w:rsidR="00D6076C" w:rsidRDefault="00D6076C" w:rsidP="00D6076C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</w:pPr>
      <w:r>
        <w:t xml:space="preserve">1 </w:t>
      </w:r>
      <w:r w:rsidR="00563ECB">
        <w:t>–</w:t>
      </w:r>
      <w:r>
        <w:t xml:space="preserve"> мас</w:t>
      </w:r>
      <w:r w:rsidR="00563ECB">
        <w:t>ляный насос; 2 – стенд А312</w:t>
      </w:r>
    </w:p>
    <w:p w:rsidR="00563ECB" w:rsidRDefault="00563ECB" w:rsidP="00D6076C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</w:pPr>
    </w:p>
    <w:p w:rsidR="00563ECB" w:rsidRPr="00DE4DE2" w:rsidRDefault="00563ECB" w:rsidP="00D6076C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  <w:rPr>
          <w:szCs w:val="28"/>
        </w:rPr>
      </w:pPr>
      <w:r>
        <w:t>Рисунок 1</w:t>
      </w:r>
      <w:r w:rsidR="00DE0F81">
        <w:t>6</w:t>
      </w:r>
      <w:r>
        <w:t xml:space="preserve"> – Стенд А312 для выполнения работ по ремонту, разборке, сборке и производству необходимых измерений масляных насосов дизеля Д100</w:t>
      </w:r>
    </w:p>
    <w:p w:rsidR="00563ECB" w:rsidRDefault="00563ECB" w:rsidP="00563ECB">
      <w:pPr>
        <w:pStyle w:val="afc"/>
        <w:ind w:left="284" w:firstLine="709"/>
        <w:jc w:val="both"/>
        <w:rPr>
          <w:b w:val="0"/>
        </w:rPr>
      </w:pPr>
      <w:r>
        <w:rPr>
          <w:b w:val="0"/>
        </w:rPr>
        <w:lastRenderedPageBreak/>
        <w:t>Таблица 5 – Технические данные стенда А312</w:t>
      </w:r>
    </w:p>
    <w:p w:rsidR="00563ECB" w:rsidRDefault="00563ECB" w:rsidP="00563ECB">
      <w:pPr>
        <w:pStyle w:val="afc"/>
        <w:rPr>
          <w:b w:val="0"/>
        </w:rPr>
      </w:pPr>
    </w:p>
    <w:tbl>
      <w:tblPr>
        <w:tblStyle w:val="aa"/>
        <w:tblW w:w="0" w:type="auto"/>
        <w:jc w:val="center"/>
        <w:tblInd w:w="1560" w:type="dxa"/>
        <w:tblLook w:val="04A0"/>
      </w:tblPr>
      <w:tblGrid>
        <w:gridCol w:w="4521"/>
        <w:gridCol w:w="4623"/>
      </w:tblGrid>
      <w:tr w:rsidR="00563ECB" w:rsidTr="00563ECB">
        <w:trPr>
          <w:jc w:val="center"/>
        </w:trPr>
        <w:tc>
          <w:tcPr>
            <w:tcW w:w="5352" w:type="dxa"/>
          </w:tcPr>
          <w:p w:rsidR="00563ECB" w:rsidRDefault="00563ECB" w:rsidP="00563ECB">
            <w:pPr>
              <w:pStyle w:val="afc"/>
              <w:ind w:left="0"/>
              <w:jc w:val="left"/>
              <w:rPr>
                <w:b w:val="0"/>
              </w:rPr>
            </w:pPr>
            <w:r>
              <w:rPr>
                <w:b w:val="0"/>
              </w:rPr>
              <w:t>Привод кантователя</w:t>
            </w:r>
          </w:p>
        </w:tc>
        <w:tc>
          <w:tcPr>
            <w:tcW w:w="5352" w:type="dxa"/>
          </w:tcPr>
          <w:p w:rsidR="00563ECB" w:rsidRDefault="00563ECB" w:rsidP="00563ECB">
            <w:pPr>
              <w:pStyle w:val="afc"/>
              <w:ind w:left="0"/>
              <w:rPr>
                <w:b w:val="0"/>
              </w:rPr>
            </w:pPr>
            <w:r>
              <w:rPr>
                <w:b w:val="0"/>
              </w:rPr>
              <w:t>ручной</w:t>
            </w:r>
          </w:p>
        </w:tc>
      </w:tr>
      <w:tr w:rsidR="00563ECB" w:rsidTr="00563ECB">
        <w:trPr>
          <w:jc w:val="center"/>
        </w:trPr>
        <w:tc>
          <w:tcPr>
            <w:tcW w:w="5352" w:type="dxa"/>
          </w:tcPr>
          <w:p w:rsidR="00563ECB" w:rsidRDefault="00563ECB" w:rsidP="00563ECB">
            <w:pPr>
              <w:pStyle w:val="afc"/>
              <w:ind w:left="0"/>
              <w:jc w:val="left"/>
              <w:rPr>
                <w:b w:val="0"/>
              </w:rPr>
            </w:pPr>
            <w:r>
              <w:rPr>
                <w:b w:val="0"/>
              </w:rPr>
              <w:t xml:space="preserve">              вращения насосов</w:t>
            </w:r>
          </w:p>
        </w:tc>
        <w:tc>
          <w:tcPr>
            <w:tcW w:w="5352" w:type="dxa"/>
          </w:tcPr>
          <w:p w:rsidR="00563ECB" w:rsidRDefault="00A73816" w:rsidP="00563ECB">
            <w:pPr>
              <w:pStyle w:val="afc"/>
              <w:ind w:left="0"/>
              <w:rPr>
                <w:b w:val="0"/>
              </w:rPr>
            </w:pPr>
            <w:r>
              <w:rPr>
                <w:b w:val="0"/>
              </w:rPr>
              <w:t>в</w:t>
            </w:r>
            <w:r w:rsidR="00563ECB">
              <w:rPr>
                <w:b w:val="0"/>
              </w:rPr>
              <w:t xml:space="preserve"> горизонтальной плоскости на 360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°</m:t>
              </m:r>
            </m:oMath>
          </w:p>
        </w:tc>
      </w:tr>
      <w:tr w:rsidR="00563ECB" w:rsidTr="00563ECB">
        <w:trPr>
          <w:jc w:val="center"/>
        </w:trPr>
        <w:tc>
          <w:tcPr>
            <w:tcW w:w="5352" w:type="dxa"/>
          </w:tcPr>
          <w:p w:rsidR="00563ECB" w:rsidRDefault="00563ECB" w:rsidP="00563ECB">
            <w:pPr>
              <w:pStyle w:val="afc"/>
              <w:ind w:left="0"/>
              <w:jc w:val="left"/>
              <w:rPr>
                <w:b w:val="0"/>
              </w:rPr>
            </w:pPr>
            <w:r>
              <w:rPr>
                <w:b w:val="0"/>
              </w:rPr>
              <w:t>Габаритные размеры, мм, не более:</w:t>
            </w:r>
          </w:p>
        </w:tc>
        <w:tc>
          <w:tcPr>
            <w:tcW w:w="5352" w:type="dxa"/>
          </w:tcPr>
          <w:p w:rsidR="00563ECB" w:rsidRDefault="00563ECB" w:rsidP="00563ECB">
            <w:pPr>
              <w:pStyle w:val="afc"/>
              <w:ind w:left="0"/>
              <w:rPr>
                <w:b w:val="0"/>
              </w:rPr>
            </w:pPr>
          </w:p>
        </w:tc>
      </w:tr>
      <w:tr w:rsidR="00563ECB" w:rsidTr="00563ECB">
        <w:trPr>
          <w:jc w:val="center"/>
        </w:trPr>
        <w:tc>
          <w:tcPr>
            <w:tcW w:w="5352" w:type="dxa"/>
          </w:tcPr>
          <w:p w:rsidR="00563ECB" w:rsidRDefault="00A73816" w:rsidP="00563ECB">
            <w:pPr>
              <w:pStyle w:val="afc"/>
              <w:ind w:left="0"/>
              <w:jc w:val="left"/>
              <w:rPr>
                <w:b w:val="0"/>
              </w:rPr>
            </w:pPr>
            <w:r>
              <w:rPr>
                <w:b w:val="0"/>
              </w:rPr>
              <w:t xml:space="preserve">     </w:t>
            </w:r>
            <w:r w:rsidR="00563ECB">
              <w:rPr>
                <w:b w:val="0"/>
              </w:rPr>
              <w:t>длина</w:t>
            </w:r>
          </w:p>
        </w:tc>
        <w:tc>
          <w:tcPr>
            <w:tcW w:w="5352" w:type="dxa"/>
          </w:tcPr>
          <w:p w:rsidR="00563ECB" w:rsidRDefault="00563ECB" w:rsidP="00563ECB">
            <w:pPr>
              <w:pStyle w:val="afc"/>
              <w:ind w:left="0"/>
              <w:rPr>
                <w:b w:val="0"/>
              </w:rPr>
            </w:pPr>
            <w:r>
              <w:rPr>
                <w:b w:val="0"/>
              </w:rPr>
              <w:t>857</w:t>
            </w:r>
          </w:p>
        </w:tc>
      </w:tr>
      <w:tr w:rsidR="00563ECB" w:rsidTr="00563ECB">
        <w:trPr>
          <w:jc w:val="center"/>
        </w:trPr>
        <w:tc>
          <w:tcPr>
            <w:tcW w:w="5352" w:type="dxa"/>
          </w:tcPr>
          <w:p w:rsidR="00563ECB" w:rsidRDefault="00A73816" w:rsidP="00563ECB">
            <w:pPr>
              <w:pStyle w:val="afc"/>
              <w:ind w:left="0"/>
              <w:jc w:val="left"/>
              <w:rPr>
                <w:b w:val="0"/>
              </w:rPr>
            </w:pPr>
            <w:r>
              <w:rPr>
                <w:b w:val="0"/>
              </w:rPr>
              <w:t xml:space="preserve">     </w:t>
            </w:r>
            <w:r w:rsidR="00563ECB">
              <w:rPr>
                <w:b w:val="0"/>
              </w:rPr>
              <w:t>ширина</w:t>
            </w:r>
          </w:p>
        </w:tc>
        <w:tc>
          <w:tcPr>
            <w:tcW w:w="5352" w:type="dxa"/>
          </w:tcPr>
          <w:p w:rsidR="00563ECB" w:rsidRDefault="00563ECB" w:rsidP="00563ECB">
            <w:pPr>
              <w:pStyle w:val="afc"/>
              <w:ind w:left="0"/>
              <w:rPr>
                <w:b w:val="0"/>
              </w:rPr>
            </w:pPr>
            <w:r>
              <w:rPr>
                <w:b w:val="0"/>
              </w:rPr>
              <w:t>557</w:t>
            </w:r>
          </w:p>
        </w:tc>
      </w:tr>
      <w:tr w:rsidR="00563ECB" w:rsidTr="00563ECB">
        <w:trPr>
          <w:jc w:val="center"/>
        </w:trPr>
        <w:tc>
          <w:tcPr>
            <w:tcW w:w="5352" w:type="dxa"/>
          </w:tcPr>
          <w:p w:rsidR="00563ECB" w:rsidRDefault="00A73816" w:rsidP="00563ECB">
            <w:pPr>
              <w:pStyle w:val="afc"/>
              <w:ind w:left="0"/>
              <w:jc w:val="left"/>
              <w:rPr>
                <w:b w:val="0"/>
              </w:rPr>
            </w:pPr>
            <w:r>
              <w:rPr>
                <w:b w:val="0"/>
              </w:rPr>
              <w:t xml:space="preserve">     </w:t>
            </w:r>
            <w:r w:rsidR="00563ECB">
              <w:rPr>
                <w:b w:val="0"/>
              </w:rPr>
              <w:t>высота</w:t>
            </w:r>
          </w:p>
        </w:tc>
        <w:tc>
          <w:tcPr>
            <w:tcW w:w="5352" w:type="dxa"/>
          </w:tcPr>
          <w:p w:rsidR="00563ECB" w:rsidRDefault="00563ECB" w:rsidP="00563ECB">
            <w:pPr>
              <w:pStyle w:val="afc"/>
              <w:ind w:left="0"/>
              <w:rPr>
                <w:b w:val="0"/>
              </w:rPr>
            </w:pPr>
            <w:r>
              <w:rPr>
                <w:b w:val="0"/>
              </w:rPr>
              <w:t>1170</w:t>
            </w:r>
          </w:p>
        </w:tc>
      </w:tr>
      <w:tr w:rsidR="00563ECB" w:rsidTr="00563ECB">
        <w:trPr>
          <w:jc w:val="center"/>
        </w:trPr>
        <w:tc>
          <w:tcPr>
            <w:tcW w:w="5352" w:type="dxa"/>
          </w:tcPr>
          <w:p w:rsidR="00563ECB" w:rsidRDefault="00563ECB" w:rsidP="00A73816">
            <w:pPr>
              <w:pStyle w:val="afc"/>
              <w:ind w:left="0"/>
              <w:jc w:val="left"/>
              <w:rPr>
                <w:b w:val="0"/>
              </w:rPr>
            </w:pPr>
            <w:r>
              <w:rPr>
                <w:b w:val="0"/>
              </w:rPr>
              <w:t>Масса, кг</w:t>
            </w:r>
          </w:p>
        </w:tc>
        <w:tc>
          <w:tcPr>
            <w:tcW w:w="5352" w:type="dxa"/>
          </w:tcPr>
          <w:p w:rsidR="00563ECB" w:rsidRDefault="00563ECB" w:rsidP="00563ECB">
            <w:pPr>
              <w:pStyle w:val="afc"/>
              <w:ind w:left="0"/>
              <w:rPr>
                <w:b w:val="0"/>
              </w:rPr>
            </w:pPr>
            <w:r>
              <w:rPr>
                <w:b w:val="0"/>
              </w:rPr>
              <w:t>107</w:t>
            </w:r>
          </w:p>
        </w:tc>
      </w:tr>
      <w:tr w:rsidR="00563ECB" w:rsidTr="00563ECB">
        <w:trPr>
          <w:jc w:val="center"/>
        </w:trPr>
        <w:tc>
          <w:tcPr>
            <w:tcW w:w="5352" w:type="dxa"/>
          </w:tcPr>
          <w:p w:rsidR="00563ECB" w:rsidRDefault="00563ECB" w:rsidP="00563ECB">
            <w:pPr>
              <w:pStyle w:val="afc"/>
              <w:ind w:left="0"/>
              <w:jc w:val="left"/>
              <w:rPr>
                <w:b w:val="0"/>
              </w:rPr>
            </w:pPr>
            <w:r>
              <w:rPr>
                <w:b w:val="0"/>
              </w:rPr>
              <w:t>Средний срок службы, лет</w:t>
            </w:r>
          </w:p>
        </w:tc>
        <w:tc>
          <w:tcPr>
            <w:tcW w:w="5352" w:type="dxa"/>
          </w:tcPr>
          <w:p w:rsidR="00563ECB" w:rsidRDefault="00563ECB" w:rsidP="00563ECB">
            <w:pPr>
              <w:pStyle w:val="afc"/>
              <w:ind w:left="0"/>
              <w:rPr>
                <w:b w:val="0"/>
              </w:rPr>
            </w:pPr>
            <w:r>
              <w:rPr>
                <w:b w:val="0"/>
              </w:rPr>
              <w:t>10</w:t>
            </w:r>
          </w:p>
        </w:tc>
      </w:tr>
    </w:tbl>
    <w:p w:rsidR="00DE0F81" w:rsidRDefault="00DE0F81" w:rsidP="00A73816">
      <w:pPr>
        <w:pStyle w:val="afc"/>
        <w:ind w:left="284" w:right="284" w:firstLine="709"/>
        <w:jc w:val="both"/>
        <w:rPr>
          <w:b w:val="0"/>
        </w:rPr>
      </w:pPr>
    </w:p>
    <w:p w:rsidR="00563ECB" w:rsidRDefault="00A73816" w:rsidP="00A73816">
      <w:pPr>
        <w:pStyle w:val="afc"/>
        <w:ind w:left="284" w:right="284" w:firstLine="709"/>
        <w:jc w:val="both"/>
        <w:rPr>
          <w:b w:val="0"/>
        </w:rPr>
      </w:pPr>
      <w:r>
        <w:rPr>
          <w:b w:val="0"/>
        </w:rPr>
        <w:t>Порядок сборки: сначала смазываем лаком «Герметик» поверхность корп</w:t>
      </w:r>
      <w:r>
        <w:rPr>
          <w:b w:val="0"/>
        </w:rPr>
        <w:t>у</w:t>
      </w:r>
      <w:r>
        <w:rPr>
          <w:b w:val="0"/>
        </w:rPr>
        <w:t>са насоса под установку внутренней подшипниковой планки и прокладываем шелковую нить, устанавливаем планку на шпильки, фиксируем штифтами и з</w:t>
      </w:r>
      <w:r>
        <w:rPr>
          <w:b w:val="0"/>
        </w:rPr>
        <w:t>а</w:t>
      </w:r>
      <w:r>
        <w:rPr>
          <w:b w:val="0"/>
        </w:rPr>
        <w:t xml:space="preserve">крепляем гайками. Затем поворачиваем корпус насоса внутренней планкой вниз, вводим шестерни в зацепление между собой и вкладываем их в корпус насоса; </w:t>
      </w:r>
      <w:r w:rsidR="00C710A3">
        <w:rPr>
          <w:b w:val="0"/>
        </w:rPr>
        <w:t>у</w:t>
      </w:r>
      <w:r w:rsidR="00C710A3">
        <w:rPr>
          <w:b w:val="0"/>
        </w:rPr>
        <w:t>с</w:t>
      </w:r>
      <w:r w:rsidR="00C710A3">
        <w:rPr>
          <w:b w:val="0"/>
        </w:rPr>
        <w:t>танавливаем наружную подшипниковую планку и технологические втулки вместо крышки для проверки качества зацепления шестерен. После этого проверяем ос</w:t>
      </w:r>
      <w:r w:rsidR="00C710A3">
        <w:rPr>
          <w:b w:val="0"/>
        </w:rPr>
        <w:t>е</w:t>
      </w:r>
      <w:r w:rsidR="00C710A3">
        <w:rPr>
          <w:b w:val="0"/>
        </w:rPr>
        <w:t xml:space="preserve">вой разбег. </w:t>
      </w:r>
    </w:p>
    <w:p w:rsidR="00C710A3" w:rsidRDefault="00C710A3" w:rsidP="00A73816">
      <w:pPr>
        <w:pStyle w:val="afc"/>
        <w:ind w:left="284" w:right="284" w:firstLine="709"/>
        <w:jc w:val="both"/>
        <w:rPr>
          <w:b w:val="0"/>
        </w:rPr>
      </w:pPr>
      <w:r>
        <w:rPr>
          <w:b w:val="0"/>
        </w:rPr>
        <w:t>Далее с помощью оправки напрессовываем на шейки валов шестерен со стороны внутренней планки роликоподшипники, снимаем технологические вту</w:t>
      </w:r>
      <w:r>
        <w:rPr>
          <w:b w:val="0"/>
        </w:rPr>
        <w:t>л</w:t>
      </w:r>
      <w:r>
        <w:rPr>
          <w:b w:val="0"/>
        </w:rPr>
        <w:t xml:space="preserve">ки и наружную планку и щупом проверяем радиальный зазор между стенками корпуса насоса и зубьями </w:t>
      </w:r>
      <w:r w:rsidR="00624459">
        <w:rPr>
          <w:b w:val="0"/>
        </w:rPr>
        <w:t>шестерен, при этом обе шестерни должны располагат</w:t>
      </w:r>
      <w:r w:rsidR="00624459">
        <w:rPr>
          <w:b w:val="0"/>
        </w:rPr>
        <w:t>ь</w:t>
      </w:r>
      <w:r w:rsidR="00624459">
        <w:rPr>
          <w:b w:val="0"/>
        </w:rPr>
        <w:t xml:space="preserve">ся вертикально. После монтажа наружной планки напрессовываем на шейки валов шестерен роликовые подшипники со стороны наружной планки. Проверяем </w:t>
      </w:r>
      <w:r w:rsidR="00FD22A3">
        <w:rPr>
          <w:b w:val="0"/>
        </w:rPr>
        <w:t>су</w:t>
      </w:r>
      <w:r w:rsidR="00FD22A3">
        <w:rPr>
          <w:b w:val="0"/>
        </w:rPr>
        <w:t>м</w:t>
      </w:r>
      <w:r w:rsidR="00FD22A3">
        <w:rPr>
          <w:b w:val="0"/>
        </w:rPr>
        <w:t xml:space="preserve">марный </w:t>
      </w:r>
      <w:r w:rsidR="00624459">
        <w:rPr>
          <w:b w:val="0"/>
        </w:rPr>
        <w:t>боковой зазор между зубьями</w:t>
      </w:r>
      <w:r w:rsidR="00FD22A3">
        <w:rPr>
          <w:b w:val="0"/>
        </w:rPr>
        <w:t xml:space="preserve"> шестерен, прижатых к одному торцу насоса </w:t>
      </w:r>
      <w:r w:rsidR="00624459">
        <w:rPr>
          <w:b w:val="0"/>
        </w:rPr>
        <w:t>с помощью свинцовой выжим</w:t>
      </w:r>
      <w:r w:rsidR="00FD22A3">
        <w:rPr>
          <w:b w:val="0"/>
        </w:rPr>
        <w:t>ки, который должен находит</w:t>
      </w:r>
      <w:r w:rsidR="00872B59">
        <w:rPr>
          <w:b w:val="0"/>
        </w:rPr>
        <w:t>ь</w:t>
      </w:r>
      <w:r w:rsidR="00FD22A3">
        <w:rPr>
          <w:b w:val="0"/>
        </w:rPr>
        <w:t>ся в пределах 0,4-</w:t>
      </w:r>
      <w:r w:rsidR="002F1E0A">
        <w:rPr>
          <w:b w:val="0"/>
        </w:rPr>
        <w:t>1,1</w:t>
      </w:r>
      <w:r w:rsidR="00284302">
        <w:rPr>
          <w:b w:val="0"/>
        </w:rPr>
        <w:t xml:space="preserve"> мм</w:t>
      </w:r>
      <w:r w:rsidR="00FD22A3">
        <w:rPr>
          <w:b w:val="0"/>
        </w:rPr>
        <w:t xml:space="preserve"> в торцовой плоскости.</w:t>
      </w:r>
    </w:p>
    <w:p w:rsidR="00FD22A3" w:rsidRDefault="00624459" w:rsidP="00A73816">
      <w:pPr>
        <w:pStyle w:val="afc"/>
        <w:ind w:left="284" w:right="284" w:firstLine="709"/>
        <w:jc w:val="both"/>
        <w:rPr>
          <w:b w:val="0"/>
        </w:rPr>
      </w:pPr>
      <w:r>
        <w:rPr>
          <w:b w:val="0"/>
        </w:rPr>
        <w:t xml:space="preserve">Устанавливаем на свои места </w:t>
      </w:r>
      <w:r w:rsidR="00FD22A3">
        <w:rPr>
          <w:b w:val="0"/>
        </w:rPr>
        <w:t xml:space="preserve">в корпус </w:t>
      </w:r>
      <w:r>
        <w:rPr>
          <w:b w:val="0"/>
        </w:rPr>
        <w:t>редукционн</w:t>
      </w:r>
      <w:r w:rsidR="00FD22A3">
        <w:rPr>
          <w:b w:val="0"/>
        </w:rPr>
        <w:t>ого клапана</w:t>
      </w:r>
      <w:r>
        <w:rPr>
          <w:b w:val="0"/>
        </w:rPr>
        <w:t xml:space="preserve"> клапан, пр</w:t>
      </w:r>
      <w:r>
        <w:rPr>
          <w:b w:val="0"/>
        </w:rPr>
        <w:t>у</w:t>
      </w:r>
      <w:r>
        <w:rPr>
          <w:b w:val="0"/>
        </w:rPr>
        <w:t>жины</w:t>
      </w:r>
      <w:r w:rsidR="00FD22A3">
        <w:rPr>
          <w:b w:val="0"/>
        </w:rPr>
        <w:t>, наворачиваем нажимную гайку и вставляем шплинт. Монтируем на свои места шарикоподшипник и шайбы. Затем закрепляем и фиксируем двумя конич</w:t>
      </w:r>
      <w:r w:rsidR="00FD22A3">
        <w:rPr>
          <w:b w:val="0"/>
        </w:rPr>
        <w:t>е</w:t>
      </w:r>
      <w:r w:rsidR="00FD22A3">
        <w:rPr>
          <w:b w:val="0"/>
        </w:rPr>
        <w:t>скими штифтами крышку в сборе с поршнем. Устанавливаем на шлицы зубчатый поводок и затягиваем гайку.</w:t>
      </w:r>
    </w:p>
    <w:p w:rsidR="00284302" w:rsidRDefault="00284302" w:rsidP="00A73816">
      <w:pPr>
        <w:pStyle w:val="afc"/>
        <w:ind w:left="284" w:right="284" w:firstLine="709"/>
        <w:jc w:val="both"/>
        <w:rPr>
          <w:b w:val="0"/>
        </w:rPr>
      </w:pPr>
      <w:r>
        <w:rPr>
          <w:b w:val="0"/>
        </w:rPr>
        <w:t>При сборке масляного насоса обеспечивается осевое перемещение рабочих шестерен между планками путем подбора шестерен и прокладок.</w:t>
      </w:r>
      <w:r w:rsidR="00E15D1F">
        <w:rPr>
          <w:b w:val="0"/>
        </w:rPr>
        <w:t xml:space="preserve"> В свою очередь при постановке прокладок необходимо следить, чтобы не перекрывалось отве</w:t>
      </w:r>
      <w:r w:rsidR="00E15D1F">
        <w:rPr>
          <w:b w:val="0"/>
        </w:rPr>
        <w:t>р</w:t>
      </w:r>
      <w:r w:rsidR="00E15D1F">
        <w:rPr>
          <w:b w:val="0"/>
        </w:rPr>
        <w:t>стие для слива масла из полости крышки.</w:t>
      </w:r>
    </w:p>
    <w:p w:rsidR="00284302" w:rsidRDefault="00284302" w:rsidP="00A73816">
      <w:pPr>
        <w:pStyle w:val="afc"/>
        <w:ind w:left="284" w:right="284" w:firstLine="709"/>
        <w:jc w:val="both"/>
        <w:rPr>
          <w:b w:val="0"/>
        </w:rPr>
      </w:pPr>
      <w:r>
        <w:rPr>
          <w:b w:val="0"/>
        </w:rPr>
        <w:t>Роликовые подшипники должны иметь метки спаренности наружных и внутренних обойм, при установке подшипников метки должны быть с одной ст</w:t>
      </w:r>
      <w:r>
        <w:rPr>
          <w:b w:val="0"/>
        </w:rPr>
        <w:t>о</w:t>
      </w:r>
      <w:r>
        <w:rPr>
          <w:b w:val="0"/>
        </w:rPr>
        <w:t>роны.</w:t>
      </w:r>
    </w:p>
    <w:p w:rsidR="00C22668" w:rsidRDefault="00C22668" w:rsidP="00A73816">
      <w:pPr>
        <w:pStyle w:val="afc"/>
        <w:ind w:left="284" w:right="284" w:firstLine="709"/>
        <w:jc w:val="both"/>
        <w:rPr>
          <w:b w:val="0"/>
        </w:rPr>
      </w:pPr>
      <w:r>
        <w:rPr>
          <w:b w:val="0"/>
        </w:rPr>
        <w:t>В правильно собранном масляном насосе</w:t>
      </w:r>
      <w:r w:rsidR="00E72B28">
        <w:rPr>
          <w:b w:val="0"/>
        </w:rPr>
        <w:t xml:space="preserve"> измерения должны находиться в следующих пределах:</w:t>
      </w:r>
    </w:p>
    <w:p w:rsidR="00E72B28" w:rsidRDefault="00E72B28" w:rsidP="00A73816">
      <w:pPr>
        <w:pStyle w:val="afc"/>
        <w:ind w:left="284" w:right="284" w:firstLine="709"/>
        <w:jc w:val="both"/>
        <w:rPr>
          <w:b w:val="0"/>
        </w:rPr>
      </w:pPr>
      <w:r>
        <w:rPr>
          <w:b w:val="0"/>
        </w:rPr>
        <w:t>- боковой зазор в шестернях, прижатых к одному торцу в торцовой плоск</w:t>
      </w:r>
      <w:r>
        <w:rPr>
          <w:b w:val="0"/>
        </w:rPr>
        <w:t>о</w:t>
      </w:r>
      <w:r>
        <w:rPr>
          <w:b w:val="0"/>
        </w:rPr>
        <w:t>сти – 0,4-</w:t>
      </w:r>
      <w:r w:rsidR="00E45315">
        <w:rPr>
          <w:b w:val="0"/>
        </w:rPr>
        <w:t>1,1</w:t>
      </w:r>
      <w:r>
        <w:rPr>
          <w:b w:val="0"/>
        </w:rPr>
        <w:t xml:space="preserve"> мм;</w:t>
      </w:r>
    </w:p>
    <w:p w:rsidR="00E72B28" w:rsidRDefault="00E72B28" w:rsidP="00A73816">
      <w:pPr>
        <w:pStyle w:val="afc"/>
        <w:ind w:left="284" w:right="284" w:firstLine="709"/>
        <w:jc w:val="both"/>
        <w:rPr>
          <w:b w:val="0"/>
        </w:rPr>
      </w:pPr>
      <w:r>
        <w:rPr>
          <w:b w:val="0"/>
        </w:rPr>
        <w:lastRenderedPageBreak/>
        <w:t>- радиальный зазор между точкой в корпусе и наружным диаметром шест</w:t>
      </w:r>
      <w:r>
        <w:rPr>
          <w:b w:val="0"/>
        </w:rPr>
        <w:t>е</w:t>
      </w:r>
      <w:r>
        <w:rPr>
          <w:b w:val="0"/>
        </w:rPr>
        <w:t>рен – 0,56-0,65 мм;</w:t>
      </w:r>
    </w:p>
    <w:p w:rsidR="00E72B28" w:rsidRDefault="00E72B28" w:rsidP="00A73816">
      <w:pPr>
        <w:pStyle w:val="afc"/>
        <w:ind w:left="284" w:right="284" w:firstLine="709"/>
        <w:jc w:val="both"/>
        <w:rPr>
          <w:b w:val="0"/>
        </w:rPr>
      </w:pPr>
      <w:r>
        <w:rPr>
          <w:b w:val="0"/>
        </w:rPr>
        <w:t>-осевой люфт в собранном насосе – 0,28-0,</w:t>
      </w:r>
      <w:r w:rsidR="00E45315">
        <w:rPr>
          <w:b w:val="0"/>
        </w:rPr>
        <w:t>50</w:t>
      </w:r>
      <w:r>
        <w:rPr>
          <w:b w:val="0"/>
        </w:rPr>
        <w:t xml:space="preserve"> мм;</w:t>
      </w:r>
    </w:p>
    <w:p w:rsidR="00E72B28" w:rsidRDefault="00E72B28" w:rsidP="00A73816">
      <w:pPr>
        <w:pStyle w:val="afc"/>
        <w:ind w:left="284" w:right="284" w:firstLine="709"/>
        <w:jc w:val="both"/>
        <w:rPr>
          <w:b w:val="0"/>
        </w:rPr>
      </w:pPr>
      <w:r>
        <w:rPr>
          <w:b w:val="0"/>
        </w:rPr>
        <w:t>- посадка роликовых подшипников на валах шестерен – зазор 0,0</w:t>
      </w:r>
      <w:r w:rsidR="00E45315">
        <w:rPr>
          <w:b w:val="0"/>
        </w:rPr>
        <w:t>1</w:t>
      </w:r>
      <w:r>
        <w:rPr>
          <w:b w:val="0"/>
        </w:rPr>
        <w:t xml:space="preserve"> мм, натяг – 0,028 мм;</w:t>
      </w:r>
    </w:p>
    <w:p w:rsidR="00E72B28" w:rsidRDefault="00E72B28" w:rsidP="00A73816">
      <w:pPr>
        <w:pStyle w:val="afc"/>
        <w:ind w:left="284" w:right="284" w:firstLine="709"/>
        <w:jc w:val="both"/>
        <w:rPr>
          <w:b w:val="0"/>
        </w:rPr>
      </w:pPr>
      <w:r>
        <w:rPr>
          <w:b w:val="0"/>
        </w:rPr>
        <w:t>- посадка роликовых подшипников в отверстиях планок подшипников - з</w:t>
      </w:r>
      <w:r>
        <w:rPr>
          <w:b w:val="0"/>
        </w:rPr>
        <w:t>а</w:t>
      </w:r>
      <w:r>
        <w:rPr>
          <w:b w:val="0"/>
        </w:rPr>
        <w:t>зор – 0,0</w:t>
      </w:r>
      <w:r w:rsidR="00E45315">
        <w:rPr>
          <w:b w:val="0"/>
        </w:rPr>
        <w:t>6</w:t>
      </w:r>
      <w:r>
        <w:rPr>
          <w:b w:val="0"/>
        </w:rPr>
        <w:t xml:space="preserve"> мм; натяг – 0,005 мм</w:t>
      </w:r>
      <w:r w:rsidR="00E45315">
        <w:rPr>
          <w:b w:val="0"/>
        </w:rPr>
        <w:t>.</w:t>
      </w:r>
    </w:p>
    <w:p w:rsidR="00E15D1F" w:rsidRDefault="00E15D1F" w:rsidP="00A73816">
      <w:pPr>
        <w:pStyle w:val="afc"/>
        <w:ind w:left="284" w:right="284" w:firstLine="709"/>
        <w:jc w:val="both"/>
        <w:rPr>
          <w:b w:val="0"/>
        </w:rPr>
      </w:pPr>
      <w:r>
        <w:rPr>
          <w:b w:val="0"/>
        </w:rPr>
        <w:t>В правильно собранном масляном насосе шестерни должны свободно пр</w:t>
      </w:r>
      <w:r>
        <w:rPr>
          <w:b w:val="0"/>
        </w:rPr>
        <w:t>о</w:t>
      </w:r>
      <w:r>
        <w:rPr>
          <w:b w:val="0"/>
        </w:rPr>
        <w:t>ворачиваться от руки.</w:t>
      </w:r>
    </w:p>
    <w:p w:rsidR="00E15D1F" w:rsidRPr="00E33405" w:rsidRDefault="00E45315" w:rsidP="00E33405">
      <w:pPr>
        <w:pStyle w:val="afc"/>
        <w:ind w:left="284" w:right="284" w:firstLine="709"/>
        <w:jc w:val="both"/>
        <w:rPr>
          <w:b w:val="0"/>
        </w:rPr>
      </w:pPr>
      <w:r>
        <w:object w:dxaOrig="10316" w:dyaOrig="11563">
          <v:shape id="_x0000_i1038" type="#_x0000_t75" style="width:474pt;height:558.75pt" o:ole="">
            <v:imagedata r:id="rId39" o:title=""/>
          </v:shape>
          <o:OLEObject Type="Embed" ProgID="Visio.Drawing.11" ShapeID="_x0000_i1038" DrawAspect="Content" ObjectID="_1323271948" r:id="rId40"/>
        </w:object>
      </w:r>
    </w:p>
    <w:p w:rsidR="00563ECB" w:rsidRDefault="00E33405" w:rsidP="00E33405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>Рисунок 1</w:t>
      </w:r>
      <w:r w:rsidR="00DE0F81">
        <w:t>7</w:t>
      </w:r>
      <w:r>
        <w:t xml:space="preserve"> – Схема сборки масляного насоса</w:t>
      </w:r>
    </w:p>
    <w:p w:rsidR="00A24279" w:rsidRPr="0066761C" w:rsidRDefault="00A24279" w:rsidP="0066761C">
      <w:pPr>
        <w:pStyle w:val="2"/>
        <w:rPr>
          <w:rFonts w:ascii="Times New Roman" w:hAnsi="Times New Roman"/>
          <w:b w:val="0"/>
        </w:rPr>
      </w:pPr>
      <w:bookmarkStart w:id="25" w:name="_Toc247989421"/>
      <w:r w:rsidRPr="0066761C">
        <w:rPr>
          <w:rFonts w:ascii="Times New Roman" w:hAnsi="Times New Roman"/>
          <w:b w:val="0"/>
        </w:rPr>
        <w:lastRenderedPageBreak/>
        <w:t>4.2 Обкатка масляного насоса</w:t>
      </w:r>
      <w:bookmarkEnd w:id="25"/>
    </w:p>
    <w:p w:rsidR="00A24279" w:rsidRDefault="00A24279" w:rsidP="00A24279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E33405" w:rsidRDefault="00E33405" w:rsidP="00E33405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Собранный масляный насос обкатывается и испытывается на стенде А2075М на дизельном масле при температуре 65-75</w:t>
      </w:r>
      <m:oMath>
        <m:r>
          <w:rPr>
            <w:rFonts w:ascii="Cambria Math" w:hAnsi="Cambria Math"/>
          </w:rPr>
          <m:t>℃</m:t>
        </m:r>
      </m:oMath>
      <w:r>
        <w:t>.</w:t>
      </w:r>
    </w:p>
    <w:p w:rsidR="00E33405" w:rsidRDefault="00E33405" w:rsidP="00E33405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E33405" w:rsidRDefault="00E33405" w:rsidP="00E33405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rPr>
          <w:noProof/>
        </w:rPr>
        <w:drawing>
          <wp:inline distT="0" distB="0" distL="0" distR="0">
            <wp:extent cx="3886200" cy="2457450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405" w:rsidRDefault="00E33405" w:rsidP="00E33405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E33405" w:rsidRDefault="00E33405" w:rsidP="00E33405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 xml:space="preserve">1 </w:t>
      </w:r>
      <w:r w:rsidR="00735815">
        <w:t>–</w:t>
      </w:r>
      <w:r>
        <w:t xml:space="preserve"> </w:t>
      </w:r>
      <w:r w:rsidR="00735815">
        <w:t>расходный бак; 2 – паровой теплообменник; 3 – воздушный кран; 4 – впускной клапан; 5 – мерное стекло; 6 – мерный бак; 7 – задвижка; 8 – вентиль; 9 – фильтр; 10 – электродвигатель; 11 – обратный клапан; 12 – тахометр; 13 - исп</w:t>
      </w:r>
      <w:r w:rsidR="00735815">
        <w:t>ы</w:t>
      </w:r>
      <w:r w:rsidR="00735815">
        <w:t>туемый масляный насос; 14 – привод; 15 – вспомогательный масляный насос</w:t>
      </w:r>
    </w:p>
    <w:p w:rsidR="00735815" w:rsidRDefault="00735815" w:rsidP="00E33405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735815" w:rsidRDefault="00735815" w:rsidP="00E33405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>Рисунок 1</w:t>
      </w:r>
      <w:r w:rsidR="00DE0F81">
        <w:t>8</w:t>
      </w:r>
      <w:r>
        <w:t xml:space="preserve"> – Принципиальная схема стенд А2075М для испытания масл</w:t>
      </w:r>
      <w:r>
        <w:t>я</w:t>
      </w:r>
      <w:r>
        <w:t>ного насоса дизеля Д100</w:t>
      </w:r>
    </w:p>
    <w:p w:rsidR="00735815" w:rsidRDefault="00735815" w:rsidP="00E33405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735815" w:rsidRDefault="00735815" w:rsidP="00735815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Таблица 6 – Технические данные стенда А2075М</w:t>
      </w:r>
    </w:p>
    <w:tbl>
      <w:tblPr>
        <w:tblStyle w:val="aa"/>
        <w:tblpPr w:leftFromText="180" w:rightFromText="180" w:vertAnchor="text" w:horzAnchor="margin" w:tblpXSpec="center" w:tblpY="230"/>
        <w:tblW w:w="0" w:type="auto"/>
        <w:tblLook w:val="04A0"/>
      </w:tblPr>
      <w:tblGrid>
        <w:gridCol w:w="4947"/>
        <w:gridCol w:w="4845"/>
      </w:tblGrid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>Питание стенда: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 xml:space="preserve">     напряжение, В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>380</w:t>
            </w: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 xml:space="preserve">     частота, Гц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>50</w:t>
            </w: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>Установленная мощность, кВт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>65,4</w:t>
            </w: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>Двигатель привода насосов: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 xml:space="preserve">     тип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>5А200М2У3</w:t>
            </w: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 xml:space="preserve">     мощность, кВт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>37</w:t>
            </w: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 xml:space="preserve">     частота вращения, мин</w:t>
            </w:r>
            <w:r w:rsidRPr="004E2DCB">
              <w:rPr>
                <w:sz w:val="24"/>
                <w:vertAlign w:val="superscript"/>
              </w:rPr>
              <w:t>-1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>3000</w:t>
            </w: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>Способ регулировки частоты вращения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>изменение частоты напряжения преобраз</w:t>
            </w:r>
            <w:r w:rsidRPr="004E2DCB">
              <w:rPr>
                <w:sz w:val="24"/>
              </w:rPr>
              <w:t>о</w:t>
            </w:r>
            <w:r w:rsidRPr="004E2DCB">
              <w:rPr>
                <w:sz w:val="24"/>
              </w:rPr>
              <w:t>вателем</w:t>
            </w: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>Давление подводимого сжатого воздуха, МПа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>0,1</w:t>
            </w: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>Вместимость резервуара для масла, дм</w:t>
            </w:r>
            <w:r w:rsidRPr="004E2DCB">
              <w:rPr>
                <w:sz w:val="24"/>
                <w:vertAlign w:val="superscript"/>
              </w:rPr>
              <w:t>3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>2500</w:t>
            </w: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>Способ подогрева масла: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 xml:space="preserve">     основной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>9 электронагревателей по 3,15 кВт</w:t>
            </w: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 xml:space="preserve">     резервный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 xml:space="preserve">пар 0,1-0,2 МПа, </w:t>
            </w:r>
            <w:r w:rsidRPr="004E2DCB">
              <w:rPr>
                <w:sz w:val="24"/>
                <w:lang w:val="en-US"/>
              </w:rPr>
              <w:t>t</w:t>
            </w:r>
            <w:r w:rsidRPr="004E2DCB">
              <w:rPr>
                <w:sz w:val="24"/>
              </w:rPr>
              <w:t>=120-150</w:t>
            </w:r>
            <m:oMath>
              <m:r>
                <w:rPr>
                  <w:rFonts w:ascii="Cambria Math" w:hAnsi="Cambria Math"/>
                  <w:sz w:val="24"/>
                </w:rPr>
                <m:t>℃</m:t>
              </m:r>
            </m:oMath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>Размеры площадки, занимаемой стендом, мм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 xml:space="preserve">     длина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>5400</w:t>
            </w: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 xml:space="preserve">     ширина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>2200</w:t>
            </w:r>
          </w:p>
        </w:tc>
      </w:tr>
      <w:tr w:rsidR="00173EE1" w:rsidTr="004E2DCB">
        <w:tc>
          <w:tcPr>
            <w:tcW w:w="0" w:type="auto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rPr>
                <w:sz w:val="24"/>
              </w:rPr>
            </w:pPr>
            <w:r w:rsidRPr="004E2DCB">
              <w:rPr>
                <w:sz w:val="24"/>
              </w:rPr>
              <w:t>Масса оборудования стенда, сухая, кг</w:t>
            </w:r>
          </w:p>
        </w:tc>
        <w:tc>
          <w:tcPr>
            <w:tcW w:w="4845" w:type="dxa"/>
            <w:vAlign w:val="center"/>
          </w:tcPr>
          <w:p w:rsidR="00173EE1" w:rsidRPr="004E2DCB" w:rsidRDefault="00173EE1" w:rsidP="00173EE1">
            <w:pPr>
              <w:tabs>
                <w:tab w:val="left" w:leader="dot" w:pos="9781"/>
                <w:tab w:val="left" w:pos="10206"/>
              </w:tabs>
              <w:jc w:val="center"/>
              <w:rPr>
                <w:sz w:val="24"/>
              </w:rPr>
            </w:pPr>
            <w:r w:rsidRPr="004E2DCB">
              <w:rPr>
                <w:sz w:val="24"/>
              </w:rPr>
              <w:t>2400</w:t>
            </w:r>
          </w:p>
        </w:tc>
      </w:tr>
    </w:tbl>
    <w:p w:rsidR="00735815" w:rsidRDefault="00735815" w:rsidP="00735815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735815" w:rsidRDefault="00D602A5" w:rsidP="00735815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lastRenderedPageBreak/>
        <w:t>Таблица 7 – Режимы обкатки масляного насоса дизеля Д100</w:t>
      </w:r>
    </w:p>
    <w:p w:rsidR="00D602A5" w:rsidRDefault="00D602A5" w:rsidP="00735815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tbl>
      <w:tblPr>
        <w:tblStyle w:val="aa"/>
        <w:tblW w:w="0" w:type="auto"/>
        <w:jc w:val="center"/>
        <w:tblInd w:w="284" w:type="dxa"/>
        <w:tblLook w:val="04A0"/>
      </w:tblPr>
      <w:tblGrid>
        <w:gridCol w:w="5309"/>
        <w:gridCol w:w="1523"/>
        <w:gridCol w:w="1663"/>
        <w:gridCol w:w="1663"/>
      </w:tblGrid>
      <w:tr w:rsidR="00D602A5" w:rsidTr="00D602A5">
        <w:trPr>
          <w:jc w:val="center"/>
        </w:trPr>
        <w:tc>
          <w:tcPr>
            <w:tcW w:w="0" w:type="auto"/>
            <w:vAlign w:val="center"/>
          </w:tcPr>
          <w:p w:rsidR="00D602A5" w:rsidRPr="00D602A5" w:rsidRDefault="00D602A5" w:rsidP="00D602A5">
            <w:pPr>
              <w:tabs>
                <w:tab w:val="left" w:leader="dot" w:pos="9781"/>
                <w:tab w:val="left" w:pos="10206"/>
              </w:tabs>
            </w:pPr>
            <w:r>
              <w:t>Частота вращения вала, с</w:t>
            </w:r>
            <w:r>
              <w:rPr>
                <w:vertAlign w:val="superscript"/>
              </w:rPr>
              <w:t>-1</w:t>
            </w:r>
            <w:r>
              <w:t xml:space="preserve"> (об/мин)</w:t>
            </w:r>
          </w:p>
        </w:tc>
        <w:tc>
          <w:tcPr>
            <w:tcW w:w="0" w:type="auto"/>
            <w:vAlign w:val="center"/>
          </w:tcPr>
          <w:p w:rsidR="00D602A5" w:rsidRDefault="00D602A5" w:rsidP="00D602A5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11,66 (700)</w:t>
            </w:r>
          </w:p>
        </w:tc>
        <w:tc>
          <w:tcPr>
            <w:tcW w:w="0" w:type="auto"/>
            <w:vAlign w:val="center"/>
          </w:tcPr>
          <w:p w:rsidR="00D602A5" w:rsidRDefault="00D602A5" w:rsidP="00D602A5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18,33 (1100)</w:t>
            </w:r>
          </w:p>
        </w:tc>
        <w:tc>
          <w:tcPr>
            <w:tcW w:w="0" w:type="auto"/>
            <w:vAlign w:val="center"/>
          </w:tcPr>
          <w:p w:rsidR="00D602A5" w:rsidRDefault="00D602A5" w:rsidP="00D602A5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25,16 (1510)</w:t>
            </w:r>
          </w:p>
        </w:tc>
      </w:tr>
      <w:tr w:rsidR="00D602A5" w:rsidTr="00D602A5">
        <w:trPr>
          <w:jc w:val="center"/>
        </w:trPr>
        <w:tc>
          <w:tcPr>
            <w:tcW w:w="0" w:type="auto"/>
            <w:vAlign w:val="center"/>
          </w:tcPr>
          <w:p w:rsidR="00D602A5" w:rsidRDefault="00D602A5" w:rsidP="00D602A5">
            <w:pPr>
              <w:tabs>
                <w:tab w:val="left" w:leader="dot" w:pos="9781"/>
                <w:tab w:val="left" w:pos="10206"/>
              </w:tabs>
            </w:pPr>
            <w:r>
              <w:t>Давление в нагнетательном трубопроводе,</w:t>
            </w:r>
          </w:p>
          <w:p w:rsidR="00D602A5" w:rsidRPr="00D602A5" w:rsidRDefault="00D602A5" w:rsidP="00D602A5">
            <w:pPr>
              <w:tabs>
                <w:tab w:val="left" w:leader="dot" w:pos="9781"/>
                <w:tab w:val="left" w:pos="10206"/>
              </w:tabs>
            </w:pPr>
            <w:r>
              <w:t>МПа (кгс/см</w:t>
            </w:r>
            <w:r>
              <w:rPr>
                <w:vertAlign w:val="superscript"/>
              </w:rPr>
              <w:t>2</w:t>
            </w:r>
            <w:r>
              <w:t>)</w:t>
            </w:r>
          </w:p>
        </w:tc>
        <w:tc>
          <w:tcPr>
            <w:tcW w:w="0" w:type="auto"/>
            <w:vAlign w:val="center"/>
          </w:tcPr>
          <w:p w:rsidR="00D602A5" w:rsidRDefault="00D602A5" w:rsidP="00D602A5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0,2 (2)</w:t>
            </w:r>
          </w:p>
        </w:tc>
        <w:tc>
          <w:tcPr>
            <w:tcW w:w="0" w:type="auto"/>
            <w:vAlign w:val="center"/>
          </w:tcPr>
          <w:p w:rsidR="00D602A5" w:rsidRDefault="00D602A5" w:rsidP="00D602A5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0,35 (3,5)</w:t>
            </w:r>
          </w:p>
        </w:tc>
        <w:tc>
          <w:tcPr>
            <w:tcW w:w="0" w:type="auto"/>
            <w:vAlign w:val="center"/>
          </w:tcPr>
          <w:p w:rsidR="00D602A5" w:rsidRDefault="00D602A5" w:rsidP="00D602A5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0,5 (5)</w:t>
            </w:r>
          </w:p>
        </w:tc>
      </w:tr>
      <w:tr w:rsidR="00D602A5" w:rsidTr="00D602A5">
        <w:trPr>
          <w:jc w:val="center"/>
        </w:trPr>
        <w:tc>
          <w:tcPr>
            <w:tcW w:w="0" w:type="auto"/>
            <w:vAlign w:val="center"/>
          </w:tcPr>
          <w:p w:rsidR="00D602A5" w:rsidRDefault="00D602A5" w:rsidP="00D602A5">
            <w:pPr>
              <w:tabs>
                <w:tab w:val="left" w:leader="dot" w:pos="9781"/>
                <w:tab w:val="left" w:pos="10206"/>
              </w:tabs>
            </w:pPr>
            <w:r>
              <w:t>Время обкатки, мин</w:t>
            </w:r>
          </w:p>
        </w:tc>
        <w:tc>
          <w:tcPr>
            <w:tcW w:w="0" w:type="auto"/>
            <w:vAlign w:val="center"/>
          </w:tcPr>
          <w:p w:rsidR="00D602A5" w:rsidRDefault="00D602A5" w:rsidP="00D602A5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602A5" w:rsidRDefault="00D602A5" w:rsidP="00D602A5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602A5" w:rsidRDefault="00D602A5" w:rsidP="00D602A5">
            <w:pPr>
              <w:tabs>
                <w:tab w:val="left" w:leader="dot" w:pos="9781"/>
                <w:tab w:val="left" w:pos="10206"/>
              </w:tabs>
              <w:jc w:val="center"/>
            </w:pPr>
            <w:r>
              <w:t>20</w:t>
            </w:r>
          </w:p>
        </w:tc>
      </w:tr>
    </w:tbl>
    <w:p w:rsidR="00D602A5" w:rsidRPr="00D602A5" w:rsidRDefault="00D602A5" w:rsidP="00735815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563ECB" w:rsidRDefault="006A6B99" w:rsidP="00DB0CB3">
      <w:pPr>
        <w:tabs>
          <w:tab w:val="left" w:pos="1770"/>
        </w:tabs>
        <w:ind w:left="284" w:right="284" w:firstLine="709"/>
        <w:jc w:val="both"/>
      </w:pPr>
      <w:r>
        <w:t>При обкатке запуск насоса должен быть плавным и не допускается прев</w:t>
      </w:r>
      <w:r>
        <w:t>ы</w:t>
      </w:r>
      <w:r>
        <w:t>шение оборотов свыше 11,66 с</w:t>
      </w:r>
      <w:r>
        <w:rPr>
          <w:vertAlign w:val="superscript"/>
        </w:rPr>
        <w:t>-1</w:t>
      </w:r>
      <w:r>
        <w:t xml:space="preserve"> (700 об/мин). </w:t>
      </w:r>
      <w:r w:rsidR="001C7654">
        <w:t>Разрежение во всасывающем па</w:t>
      </w:r>
      <w:r w:rsidR="001C7654">
        <w:t>т</w:t>
      </w:r>
      <w:r w:rsidR="001C7654">
        <w:t>рубке насоса должно быть не более 250 мм рт. ст.</w:t>
      </w:r>
      <w:r w:rsidR="00DB0CB3">
        <w:tab/>
      </w:r>
    </w:p>
    <w:p w:rsidR="001C7654" w:rsidRDefault="001C7654" w:rsidP="00DB0CB3">
      <w:pPr>
        <w:tabs>
          <w:tab w:val="left" w:pos="1770"/>
        </w:tabs>
        <w:ind w:left="284" w:right="284" w:firstLine="709"/>
        <w:jc w:val="both"/>
      </w:pPr>
      <w:r>
        <w:t>Во время обкатки насоса при частоте вращения 25,16 с</w:t>
      </w:r>
      <w:r w:rsidR="00717FAE">
        <w:rPr>
          <w:vertAlign w:val="superscript"/>
        </w:rPr>
        <w:t>-1</w:t>
      </w:r>
      <w:r>
        <w:t xml:space="preserve"> (1510 об/мин) н</w:t>
      </w:r>
      <w:r>
        <w:t>е</w:t>
      </w:r>
      <w:r>
        <w:t>обходимо:</w:t>
      </w:r>
    </w:p>
    <w:p w:rsidR="00717FAE" w:rsidRDefault="001C7654" w:rsidP="00DB0CB3">
      <w:pPr>
        <w:tabs>
          <w:tab w:val="left" w:pos="1770"/>
        </w:tabs>
        <w:ind w:left="284" w:right="284" w:firstLine="709"/>
        <w:jc w:val="both"/>
      </w:pPr>
      <w:r>
        <w:t>- замерить производительность насоса, которая должна быть не менее 120000 л/ч, при давлении 0,5 МПа (5кгс/см</w:t>
      </w:r>
      <w:r>
        <w:rPr>
          <w:vertAlign w:val="superscript"/>
        </w:rPr>
        <w:t>2</w:t>
      </w:r>
      <w:r>
        <w:t>) в нагнетательном трубопроводе, ра</w:t>
      </w:r>
      <w:r>
        <w:t>з</w:t>
      </w:r>
      <w:r>
        <w:t>режении во всасывающем</w:t>
      </w:r>
      <w:r w:rsidR="00717FAE">
        <w:t xml:space="preserve"> патрубке не более 250 мм рт.ст.;</w:t>
      </w:r>
    </w:p>
    <w:p w:rsidR="00717FAE" w:rsidRDefault="00717FAE" w:rsidP="00DB0CB3">
      <w:pPr>
        <w:tabs>
          <w:tab w:val="left" w:pos="1770"/>
        </w:tabs>
        <w:ind w:left="284" w:right="284" w:firstLine="709"/>
        <w:jc w:val="both"/>
      </w:pPr>
      <w:r>
        <w:t>- проверить герметичность собранного насоса, потение и течь через стенки и стыки не допускаются. Допускается течь масла по подшипникам внутренней планки;</w:t>
      </w:r>
    </w:p>
    <w:p w:rsidR="00717FAE" w:rsidRDefault="00717FAE" w:rsidP="00DB0CB3">
      <w:pPr>
        <w:tabs>
          <w:tab w:val="left" w:pos="1770"/>
        </w:tabs>
        <w:ind w:left="284" w:right="284" w:firstLine="709"/>
        <w:jc w:val="both"/>
      </w:pPr>
      <w:r>
        <w:t>- отрегулировать редукционный клапан на давление открытия 0,55+0,02 МПа (5,5+0,2 кгс/см</w:t>
      </w:r>
      <w:r>
        <w:rPr>
          <w:vertAlign w:val="superscript"/>
        </w:rPr>
        <w:t>2</w:t>
      </w:r>
      <w:r>
        <w:t>).</w:t>
      </w:r>
    </w:p>
    <w:p w:rsidR="009236B4" w:rsidRDefault="009236B4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</w:t>
      </w:r>
    </w:p>
    <w:p w:rsidR="00563ECB" w:rsidRPr="0066761C" w:rsidRDefault="009236B4" w:rsidP="0066761C">
      <w:pPr>
        <w:pStyle w:val="2"/>
        <w:rPr>
          <w:rFonts w:ascii="Times New Roman" w:hAnsi="Times New Roman"/>
          <w:b w:val="0"/>
        </w:rPr>
      </w:pPr>
      <w:bookmarkStart w:id="26" w:name="_Toc247989422"/>
      <w:r w:rsidRPr="0066761C">
        <w:rPr>
          <w:rFonts w:ascii="Times New Roman" w:hAnsi="Times New Roman"/>
          <w:b w:val="0"/>
        </w:rPr>
        <w:t>4.3 Монтаж масляного насоса</w:t>
      </w:r>
      <w:bookmarkEnd w:id="26"/>
    </w:p>
    <w:p w:rsidR="009236B4" w:rsidRDefault="009236B4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236B4" w:rsidRDefault="009236B4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При монтаже масляного насоса на дизель необходимо его вал отцентрир</w:t>
      </w:r>
      <w:r>
        <w:t>о</w:t>
      </w:r>
      <w:r>
        <w:t>вать относительно вала привода с применением технологической втулки, которую устанавливаем на конец вала насоса. На шпильки опорной пяты устанавливаем паронитовую прокладку, смазанную дизельным маслом, зачаливаем  масляный насос тросом, ставим его на шпильки, конец с технологической втулкой напра</w:t>
      </w:r>
      <w:r>
        <w:t>в</w:t>
      </w:r>
      <w:r>
        <w:t>ляем (через смотровой люк в блоке дизеля) таким образом, чтобы он вошел в н</w:t>
      </w:r>
      <w:r>
        <w:t>а</w:t>
      </w:r>
      <w:r>
        <w:t>правляющее отверстие приводного вала насоса, затем навертываем гайки, и, сле</w:t>
      </w:r>
      <w:r>
        <w:t>г</w:t>
      </w:r>
      <w:r>
        <w:t>ка затягивая их, ставим штифты. При несовпадении отверстий под штифты нео</w:t>
      </w:r>
      <w:r>
        <w:t>б</w:t>
      </w:r>
      <w:r>
        <w:t>ходимо рассверлить и развернуть их разверткой под штифты большего диаметра и установить новые штифты.</w:t>
      </w:r>
    </w:p>
    <w:p w:rsidR="003438E2" w:rsidRDefault="009236B4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Далее выжимаем штифты, отвертываем гайки, снимаем насос со шпилек и, поддерживая его тросом, снимаем технологическую втулку. Зубчатый поводок смазываем дизельным маслом, устанавливаем на него муфту и монтируем насос так, чтобы муфта вошла в зацепление с приводным валом насоса; затем насос окончательно закрепляем и подсоединяем всасывающий и нагнетательный труб</w:t>
      </w:r>
      <w:r>
        <w:t>о</w:t>
      </w:r>
      <w:r>
        <w:t>проводы к патрубкам насоса.</w:t>
      </w:r>
    </w:p>
    <w:p w:rsidR="003438E2" w:rsidRDefault="003438E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236B4" w:rsidRDefault="003438E2" w:rsidP="003438E2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rPr>
          <w:noProof/>
        </w:rPr>
        <w:lastRenderedPageBreak/>
        <w:drawing>
          <wp:inline distT="0" distB="0" distL="0" distR="0">
            <wp:extent cx="2571750" cy="1552575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8E2" w:rsidRDefault="003438E2" w:rsidP="003438E2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>1,3 – це</w:t>
      </w:r>
      <w:r w:rsidR="002A27AA">
        <w:t>н</w:t>
      </w:r>
      <w:r>
        <w:t>трируемые валы, 2 – технологическая втулка</w:t>
      </w:r>
    </w:p>
    <w:p w:rsidR="003438E2" w:rsidRDefault="003438E2" w:rsidP="003438E2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3438E2" w:rsidRDefault="003438E2" w:rsidP="003438E2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>Рисунок 1</w:t>
      </w:r>
      <w:r w:rsidR="00DE0F81">
        <w:t>9</w:t>
      </w:r>
      <w:r>
        <w:t xml:space="preserve"> – Центровка с помощью технологической втулки</w:t>
      </w:r>
    </w:p>
    <w:p w:rsidR="003438E2" w:rsidRDefault="003438E2" w:rsidP="003438E2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3438E2" w:rsidRDefault="003438E2" w:rsidP="003438E2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563ECB" w:rsidRDefault="00563E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563ECB" w:rsidRDefault="00563E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563ECB" w:rsidRDefault="00563E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563ECB" w:rsidRDefault="00563E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563ECB" w:rsidRDefault="00563E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357889" w:rsidRDefault="00357889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DCB" w:rsidRDefault="004E2D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DCB" w:rsidRDefault="004E2D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DCB" w:rsidRDefault="004E2D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DCB" w:rsidRDefault="004E2D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DCB" w:rsidRDefault="004E2D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DCB" w:rsidRDefault="004E2D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DCB" w:rsidRDefault="004E2D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DCB" w:rsidRDefault="004E2D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DCB" w:rsidRDefault="004E2D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DCB" w:rsidRDefault="004E2D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DCB" w:rsidRDefault="004E2D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DCB" w:rsidRDefault="004E2D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DCB" w:rsidRDefault="004E2DC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717FAE" w:rsidRDefault="00717FAE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717FAE" w:rsidRDefault="00717FAE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F481B" w:rsidRDefault="009F481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F481B" w:rsidRDefault="009F481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F481B" w:rsidRDefault="009F481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F481B" w:rsidRDefault="009F481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F481B" w:rsidRDefault="009F481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F481B" w:rsidRDefault="009F481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F481B" w:rsidRDefault="009F481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F481B" w:rsidRDefault="009F481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F481B" w:rsidRDefault="009F481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F481B" w:rsidRDefault="009F481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F481B" w:rsidRDefault="009F481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F481B" w:rsidRDefault="009F481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32EB3" w:rsidRPr="0066761C" w:rsidRDefault="00432EB3" w:rsidP="0066761C">
      <w:pPr>
        <w:pStyle w:val="1"/>
        <w:rPr>
          <w:rFonts w:ascii="Times New Roman" w:hAnsi="Times New Roman"/>
          <w:b w:val="0"/>
        </w:rPr>
      </w:pPr>
      <w:bookmarkStart w:id="27" w:name="_Toc247989423"/>
      <w:r w:rsidRPr="0066761C">
        <w:rPr>
          <w:rFonts w:ascii="Times New Roman" w:hAnsi="Times New Roman"/>
          <w:b w:val="0"/>
        </w:rPr>
        <w:lastRenderedPageBreak/>
        <w:t>5 ТЕХНИКО-ЭКОНОМИЧЕСКАЯ ОЦЕНКА СПОСОБА</w:t>
      </w:r>
      <w:bookmarkEnd w:id="27"/>
    </w:p>
    <w:p w:rsidR="003F055B" w:rsidRPr="0066761C" w:rsidRDefault="00432EB3" w:rsidP="0066761C">
      <w:pPr>
        <w:pStyle w:val="1"/>
        <w:rPr>
          <w:rFonts w:ascii="Times New Roman" w:hAnsi="Times New Roman"/>
          <w:b w:val="0"/>
        </w:rPr>
      </w:pPr>
      <w:bookmarkStart w:id="28" w:name="_Toc247989424"/>
      <w:r w:rsidRPr="0066761C">
        <w:rPr>
          <w:rFonts w:ascii="Times New Roman" w:hAnsi="Times New Roman"/>
          <w:b w:val="0"/>
        </w:rPr>
        <w:t xml:space="preserve">ВОССТАНОВЛЕНИЯ </w:t>
      </w:r>
      <w:r w:rsidR="003F055B" w:rsidRPr="0066761C">
        <w:rPr>
          <w:rFonts w:ascii="Times New Roman" w:hAnsi="Times New Roman"/>
          <w:b w:val="0"/>
        </w:rPr>
        <w:t xml:space="preserve">«СЛАБОЙ» </w:t>
      </w:r>
      <w:r w:rsidRPr="0066761C">
        <w:rPr>
          <w:rFonts w:ascii="Times New Roman" w:hAnsi="Times New Roman"/>
          <w:b w:val="0"/>
        </w:rPr>
        <w:t>ДЕТАЛ</w:t>
      </w:r>
      <w:r w:rsidR="003F055B" w:rsidRPr="0066761C">
        <w:rPr>
          <w:rFonts w:ascii="Times New Roman" w:hAnsi="Times New Roman"/>
          <w:b w:val="0"/>
        </w:rPr>
        <w:t>И – ВЕДУЩЕЙ ШЕСТЕРНИ,</w:t>
      </w:r>
      <w:bookmarkEnd w:id="28"/>
    </w:p>
    <w:p w:rsidR="00432EB3" w:rsidRPr="0066761C" w:rsidRDefault="003F055B" w:rsidP="0066761C">
      <w:pPr>
        <w:pStyle w:val="1"/>
        <w:rPr>
          <w:rFonts w:ascii="Times New Roman" w:hAnsi="Times New Roman"/>
          <w:b w:val="0"/>
        </w:rPr>
      </w:pPr>
      <w:bookmarkStart w:id="29" w:name="_Toc247989425"/>
      <w:r w:rsidRPr="0066761C">
        <w:rPr>
          <w:rFonts w:ascii="Times New Roman" w:hAnsi="Times New Roman"/>
          <w:b w:val="0"/>
        </w:rPr>
        <w:t>МЕТОДОМ ПОСТАНОВКИ ДОБАВОЧНОЙ ДЕТАЛИ</w:t>
      </w:r>
      <w:bookmarkEnd w:id="29"/>
    </w:p>
    <w:p w:rsidR="00432EB3" w:rsidRPr="00AC6CA1" w:rsidRDefault="00432EB3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32EB3" w:rsidRDefault="000A167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 w:rsidRPr="003D55FA">
        <w:t xml:space="preserve">Необходимо оценить </w:t>
      </w:r>
      <w:r w:rsidR="003D55FA">
        <w:t>стоимость восстановления</w:t>
      </w:r>
      <w:r w:rsidR="003F055B">
        <w:t xml:space="preserve"> (постановка добавочной детали</w:t>
      </w:r>
      <w:r w:rsidR="008E70E0">
        <w:t>)</w:t>
      </w:r>
      <w:r w:rsidR="003D55FA">
        <w:t xml:space="preserve"> </w:t>
      </w:r>
      <w:r w:rsidR="003F055B">
        <w:t>масляного насоса</w:t>
      </w:r>
      <w:r w:rsidR="003D55FA">
        <w:t xml:space="preserve"> дизеля 10Д100</w:t>
      </w:r>
      <w:r w:rsidR="008E70E0">
        <w:t>. Для этой цели определяем</w:t>
      </w:r>
      <w:r w:rsidR="00F34CAE">
        <w:t xml:space="preserve"> коэффициент экономической целесообразности восстановления детали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К</m:t>
            </m:r>
          </m:e>
          <m:sub>
            <m:r>
              <w:rPr>
                <w:rFonts w:ascii="Cambria Math" w:hAnsi="Cambria Math"/>
              </w:rPr>
              <m:t>Э</m:t>
            </m:r>
          </m:sub>
        </m:sSub>
      </m:oMath>
      <w:r w:rsidR="00F34CAE">
        <w:t>,</w:t>
      </w:r>
      <w:r w:rsidR="003F055B">
        <w:t xml:space="preserve"> </w:t>
      </w:r>
      <w:r w:rsidR="00F34CAE">
        <w:t>который</w:t>
      </w:r>
      <w:r w:rsidR="00A62A06">
        <w:t xml:space="preserve"> пока</w:t>
      </w:r>
      <w:r w:rsidR="008E70E0">
        <w:t>ж</w:t>
      </w:r>
      <w:r w:rsidR="00A62A06">
        <w:t>ет</w:t>
      </w:r>
      <w:r w:rsidR="00F34CAE">
        <w:t xml:space="preserve"> </w:t>
      </w:r>
      <w:r w:rsidR="00A62A06">
        <w:t>бу</w:t>
      </w:r>
      <w:r w:rsidR="003F055B">
        <w:softHyphen/>
      </w:r>
      <w:r w:rsidR="00A62A06">
        <w:t>дет ли дешевле приобрести новую деталь или восстановить изно</w:t>
      </w:r>
      <w:r w:rsidR="008E70E0">
        <w:t>шенную, и выра</w:t>
      </w:r>
      <w:r w:rsidR="003F055B">
        <w:softHyphen/>
      </w:r>
      <w:r w:rsidR="008E70E0">
        <w:t>жается формулой</w:t>
      </w:r>
    </w:p>
    <w:p w:rsidR="00F34CAE" w:rsidRDefault="00F34CAE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34CAE" w:rsidRDefault="008602F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Э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С</m:t>
                  </m:r>
                </m:e>
                <m:sub>
                  <m:r>
                    <w:rPr>
                      <w:rFonts w:ascii="Cambria Math" w:hAnsi="Cambria Math"/>
                    </w:rPr>
                    <m:t>Н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К</m:t>
                  </m:r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С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den>
          </m:f>
          <m:r>
            <w:rPr>
              <w:rFonts w:ascii="Cambria Math" w:hAnsi="Cambria Math"/>
            </w:rPr>
            <m:t>≥1,</m:t>
          </m:r>
        </m:oMath>
      </m:oMathPara>
    </w:p>
    <w:p w:rsidR="00F34CAE" w:rsidRDefault="00F34CAE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34CAE" w:rsidRDefault="00F34CAE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С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  <m:r>
          <w:rPr>
            <w:rFonts w:ascii="Cambria Math" w:hAnsi="Cambria Math"/>
          </w:rPr>
          <m:t xml:space="preserve">=640- </m:t>
        </m:r>
      </m:oMath>
      <w:r>
        <w:t>стоимость новой детали, руб;</w:t>
      </w:r>
    </w:p>
    <w:p w:rsidR="00F34CAE" w:rsidRDefault="00F34CAE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К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  <m:r>
          <w:rPr>
            <w:rFonts w:ascii="Cambria Math" w:hAnsi="Cambria Math"/>
          </w:rPr>
          <m:t xml:space="preserve">=0,81- </m:t>
        </m:r>
      </m:oMath>
      <w:r>
        <w:t>коэффициент долговечности детали;</w:t>
      </w:r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С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стоимость восстановления, руб.</w:t>
      </w:r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Необходимо определить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С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</m:oMath>
      <w:r>
        <w:t>:</w:t>
      </w:r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D7DC1" w:rsidRDefault="008602F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З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З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основная заработная плата производственных рабочих, руб;</w:t>
      </w:r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М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стоимость основных материалов, затраченных на восстановление, руб.</w:t>
      </w:r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Основная заработная плата определяется</w:t>
      </w:r>
      <w:r w:rsidR="009D4B99">
        <w:t>,</w:t>
      </w:r>
      <w:r>
        <w:t xml:space="preserve"> как</w:t>
      </w:r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D7DC1" w:rsidRDefault="008602F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З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З</m:t>
              </m:r>
            </m:e>
            <m:sub>
              <m:r>
                <w:rPr>
                  <w:rFonts w:ascii="Cambria Math" w:hAnsi="Cambria Math"/>
                </w:rPr>
                <m:t>П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З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Н</m:t>
              </m:r>
            </m:e>
            <m:sub>
              <m:r>
                <w:rPr>
                  <w:rFonts w:ascii="Cambria Math" w:hAnsi="Cambria Math"/>
                </w:rPr>
                <m:t>СС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З</m:t>
            </m:r>
          </m:e>
          <m:sub>
            <m:r>
              <w:rPr>
                <w:rFonts w:ascii="Cambria Math" w:hAnsi="Cambria Math"/>
              </w:rPr>
              <m:t>П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прямая заработная плата, руб;</w:t>
      </w:r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З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дополнительная заработная плата, руб;</w:t>
      </w:r>
    </w:p>
    <w:p w:rsidR="004D7DC1" w:rsidRDefault="004D7DC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 xml:space="preserve"> Н</m:t>
            </m:r>
          </m:e>
          <m:sub>
            <m:r>
              <w:rPr>
                <w:rFonts w:ascii="Cambria Math" w:hAnsi="Cambria Math"/>
              </w:rPr>
              <m:t>СС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начисления на заработную плату</w:t>
      </w:r>
      <w:r w:rsidR="00DB0141">
        <w:t xml:space="preserve"> (отчисление на социальное стр</w:t>
      </w:r>
      <w:r w:rsidR="00DB0141">
        <w:t>а</w:t>
      </w:r>
      <w:r w:rsidR="00DB0141">
        <w:t>хование)</w:t>
      </w:r>
      <w:r>
        <w:t>, руб</w:t>
      </w:r>
      <w:r w:rsidR="00DB0141">
        <w:t>.</w:t>
      </w:r>
    </w:p>
    <w:p w:rsidR="00DB0141" w:rsidRDefault="00DB0141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B0141" w:rsidRDefault="009D4B99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Прямая заработная плата определяется, как</w:t>
      </w:r>
    </w:p>
    <w:p w:rsidR="009D4B99" w:rsidRDefault="009D4B99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D4B99" w:rsidRDefault="008602F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З</m:t>
              </m:r>
            </m:e>
            <m:sub>
              <m:r>
                <w:rPr>
                  <w:rFonts w:ascii="Cambria Math" w:hAnsi="Cambria Math"/>
                </w:rPr>
                <m:t>П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Т</m:t>
              </m:r>
            </m:e>
            <m:sub>
              <m:r>
                <w:rPr>
                  <w:rFonts w:ascii="Cambria Math" w:hAnsi="Cambria Math"/>
                </w:rPr>
                <m:t>шк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ч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9D4B99" w:rsidRDefault="009D4B99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D4B99" w:rsidRDefault="009D4B99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Т</m:t>
            </m:r>
          </m:e>
          <m:sub>
            <m:r>
              <w:rPr>
                <w:rFonts w:ascii="Cambria Math" w:hAnsi="Cambria Math"/>
              </w:rPr>
              <m:t>шк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штучно-калькуляционное время, ч;</w:t>
      </w:r>
    </w:p>
    <w:p w:rsidR="009D4B99" w:rsidRDefault="00333387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</w:t>
      </w:r>
      <w:r w:rsidR="009D4B99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С</m:t>
            </m:r>
          </m:e>
          <m:sub>
            <m:r>
              <w:rPr>
                <w:rFonts w:ascii="Cambria Math" w:hAnsi="Cambria Math"/>
              </w:rPr>
              <m:t>ч</m:t>
            </m:r>
          </m:sub>
        </m:sSub>
        <m:r>
          <w:rPr>
            <w:rFonts w:ascii="Cambria Math" w:hAnsi="Cambria Math"/>
          </w:rPr>
          <m:t xml:space="preserve">=12,01- </m:t>
        </m:r>
      </m:oMath>
      <w:r w:rsidR="009D4B99">
        <w:t>часовая тарифная ставка рабочего, руб.</w:t>
      </w:r>
    </w:p>
    <w:p w:rsidR="009D4B99" w:rsidRDefault="009D4B99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D4B99" w:rsidRDefault="008602F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Т</m:t>
              </m:r>
            </m:e>
            <m:sub>
              <m:r>
                <w:rPr>
                  <w:rFonts w:ascii="Cambria Math" w:hAnsi="Cambria Math"/>
                </w:rPr>
                <m:t>шк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9D4B99" w:rsidRDefault="009D4B99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D4B99" w:rsidRDefault="009D4B99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основное время на выполнения данной операции или перехода, ч;</w:t>
      </w:r>
    </w:p>
    <w:p w:rsidR="009D4B99" w:rsidRDefault="009D4B99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 xml:space="preserve">вспомогательное время, затрачиваемое на постановку детали на </w:t>
      </w:r>
      <w:r>
        <w:lastRenderedPageBreak/>
        <w:t>станок, перестановку инструмента, промеры детали, ч;</w:t>
      </w:r>
    </w:p>
    <w:p w:rsidR="009D4B99" w:rsidRDefault="009D4B99" w:rsidP="0036093A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  <m:r>
          <w:rPr>
            <w:rFonts w:ascii="Cambria Math" w:hAnsi="Cambria Math"/>
          </w:rPr>
          <m:t xml:space="preserve">-  </m:t>
        </m:r>
      </m:oMath>
      <w:r>
        <w:t>дополнительное время, затрачиваемое на организационно-техническое обслуживание рабочего места, на отдых и личные надобности (оч</w:t>
      </w:r>
      <w:r>
        <w:t>и</w:t>
      </w:r>
      <w:r w:rsidR="00A62A06">
        <w:t>ст</w:t>
      </w:r>
      <w:r>
        <w:t>ка, смазка, регулировка оборудования, заточка, правка инструмента, раскладка и уборка инструмента</w:t>
      </w:r>
      <w:r w:rsidR="0034188B">
        <w:t>)</w:t>
      </w:r>
      <w:r w:rsidR="002A1138">
        <w:t>, ч</w:t>
      </w:r>
      <w:r w:rsidR="0034188B">
        <w:t>.</w:t>
      </w:r>
    </w:p>
    <w:p w:rsidR="0034188B" w:rsidRDefault="0034188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34188B" w:rsidRDefault="0034188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Стоимость материалов определяется, как</w:t>
      </w:r>
    </w:p>
    <w:p w:rsidR="0034188B" w:rsidRDefault="0034188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34188B" w:rsidRDefault="008602F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</m:sSub>
          <m:r>
            <w:rPr>
              <w:rFonts w:ascii="Cambria Math" w:hAnsi="Cambria Math"/>
            </w:rPr>
            <m:t>=S+</m:t>
          </m:r>
          <m:r>
            <w:rPr>
              <w:rFonts w:ascii="Cambria Math" w:hAnsi="Cambria Math"/>
              <w:lang w:val="en-US"/>
            </w:rPr>
            <m:t>Э+</m:t>
          </m:r>
          <m:r>
            <w:rPr>
              <w:rFonts w:ascii="Cambria Math" w:hAnsi="Cambria Math"/>
            </w:rPr>
            <m:t>Г,</m:t>
          </m:r>
        </m:oMath>
      </m:oMathPara>
    </w:p>
    <w:p w:rsidR="0034188B" w:rsidRDefault="0034188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34188B" w:rsidRDefault="0034188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где S – стоимость материала, нанесенного на поверхность детали при во</w:t>
      </w:r>
      <w:r>
        <w:t>с</w:t>
      </w:r>
      <w:r>
        <w:t>становлении, руб;</w:t>
      </w:r>
    </w:p>
    <w:p w:rsidR="0034188B" w:rsidRDefault="0034188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Э – стоимость электроэнергии (определяется при восстановлении детали сваркой), руб;</w:t>
      </w:r>
    </w:p>
    <w:p w:rsidR="0034188B" w:rsidRDefault="0034188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Г – стоимость газа (определяется при восстановлении детали газовой сваркой), руб.</w:t>
      </w:r>
    </w:p>
    <w:p w:rsidR="0034188B" w:rsidRDefault="0034188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34188B" w:rsidRDefault="003F055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r>
            <w:rPr>
              <w:rFonts w:ascii="Cambria Math" w:hAnsi="Cambria Math"/>
            </w:rPr>
            <m:t>S=Q∙K,</m:t>
          </m:r>
        </m:oMath>
      </m:oMathPara>
    </w:p>
    <w:p w:rsidR="004B537D" w:rsidRDefault="004B537D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B537D" w:rsidRDefault="004B537D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r>
          <w:rPr>
            <w:rFonts w:ascii="Cambria Math" w:hAnsi="Cambria Math"/>
          </w:rPr>
          <m:t xml:space="preserve">Q- </m:t>
        </m:r>
      </m:oMath>
      <w:r w:rsidR="003F055B">
        <w:t>масса нанесенного металла</w:t>
      </w:r>
      <w:r>
        <w:t xml:space="preserve">, </w:t>
      </w:r>
      <w:r w:rsidR="003F055B">
        <w:t>кг</w:t>
      </w:r>
      <w:r>
        <w:t>;</w:t>
      </w:r>
    </w:p>
    <w:p w:rsidR="004B537D" w:rsidRDefault="004B537D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w:r w:rsidR="003F055B">
        <w:t>К</w:t>
      </w:r>
      <w:r>
        <w:t xml:space="preserve"> – </w:t>
      </w:r>
      <w:r w:rsidR="003F055B">
        <w:t>стоимость 1 кг металла, руб.</w:t>
      </w:r>
    </w:p>
    <w:p w:rsidR="00082F42" w:rsidRDefault="00082F42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620427" w:rsidRDefault="00620427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r>
            <w:rPr>
              <w:rFonts w:ascii="Cambria Math" w:hAnsi="Cambria Math"/>
            </w:rPr>
            <m:t>Q=V∙γ,</m:t>
          </m:r>
        </m:oMath>
      </m:oMathPara>
    </w:p>
    <w:p w:rsidR="00620427" w:rsidRDefault="00620427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620427" w:rsidRDefault="00620427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r>
          <w:rPr>
            <w:rFonts w:ascii="Cambria Math" w:hAnsi="Cambria Math"/>
            <w:lang w:val="en-US"/>
          </w:rPr>
          <m:t>V</m:t>
        </m:r>
        <m:r>
          <w:rPr>
            <w:rFonts w:ascii="Cambria Math" w:hAnsi="Cambria Math"/>
          </w:rPr>
          <m:t xml:space="preserve">- </m:t>
        </m:r>
      </m:oMath>
      <w:r>
        <w:t>объем наносимого металла, см</w:t>
      </w:r>
      <w:r>
        <w:rPr>
          <w:vertAlign w:val="superscript"/>
        </w:rPr>
        <w:t>3</w:t>
      </w:r>
      <w:r>
        <w:t>;</w:t>
      </w:r>
    </w:p>
    <w:p w:rsidR="00620427" w:rsidRDefault="00620427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r>
          <w:rPr>
            <w:rFonts w:ascii="Cambria Math" w:hAnsi="Cambria Math"/>
          </w:rPr>
          <m:t xml:space="preserve">γ- </m:t>
        </m:r>
      </m:oMath>
      <w:r>
        <w:t>плотность металла, г/см</w:t>
      </w:r>
      <w:r>
        <w:rPr>
          <w:vertAlign w:val="superscript"/>
        </w:rPr>
        <w:t>3</w:t>
      </w:r>
      <w:r>
        <w:t>.</w:t>
      </w:r>
    </w:p>
    <w:p w:rsidR="00620427" w:rsidRDefault="00620427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620427" w:rsidRDefault="0060229F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Толщину наносимого слоя металла определяем как</w:t>
      </w:r>
    </w:p>
    <w:p w:rsidR="0060229F" w:rsidRDefault="0060229F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60229F" w:rsidRDefault="008602F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сл</m:t>
              </m:r>
            </m:sub>
          </m:sSub>
          <m:r>
            <w:rPr>
              <w:rFonts w:ascii="Cambria Math" w:hAnsi="Cambria Math"/>
            </w:rPr>
            <m:t>=∆И+К</m:t>
          </m:r>
          <m:r>
            <w:rPr>
              <w:rFonts w:ascii="Cambria Math" w:hAnsi="Cambria Math"/>
              <w:lang w:val="en-US"/>
            </w:rPr>
            <m:t>+Z</m:t>
          </m:r>
          <m:r>
            <w:rPr>
              <w:rFonts w:ascii="Cambria Math" w:hAnsi="Cambria Math"/>
            </w:rPr>
            <m:t>,</m:t>
          </m:r>
        </m:oMath>
      </m:oMathPara>
    </w:p>
    <w:p w:rsidR="00AC5E88" w:rsidRDefault="00AC5E88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C5E88" w:rsidRDefault="00AC5E88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r>
          <w:rPr>
            <w:rFonts w:ascii="Cambria Math" w:hAnsi="Cambria Math"/>
          </w:rPr>
          <m:t xml:space="preserve">∆И=0,03- </m:t>
        </m:r>
      </m:oMath>
      <w:r>
        <w:t>величина износа детали, мм;</w:t>
      </w:r>
    </w:p>
    <w:p w:rsidR="00AC5E88" w:rsidRDefault="00AC5E88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r>
          <w:rPr>
            <w:rFonts w:ascii="Cambria Math" w:hAnsi="Cambria Math"/>
          </w:rPr>
          <m:t xml:space="preserve">К=3,5- </m:t>
        </m:r>
      </m:oMath>
      <w:r>
        <w:t xml:space="preserve">припуск на обработку детали до </w:t>
      </w:r>
      <w:r w:rsidR="00C61884" w:rsidRPr="00C61884">
        <w:t>монт</w:t>
      </w:r>
      <w:r w:rsidR="00C61884">
        <w:t>ажа втулки</w:t>
      </w:r>
      <w:r>
        <w:t>, мм;</w:t>
      </w:r>
    </w:p>
    <w:p w:rsidR="00AC5E88" w:rsidRDefault="00AC5E88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r>
          <w:rPr>
            <w:rFonts w:ascii="Cambria Math" w:hAnsi="Cambria Math"/>
            <w:lang w:val="en-US"/>
          </w:rPr>
          <m:t>Z</m:t>
        </m:r>
        <m:r>
          <w:rPr>
            <w:rFonts w:ascii="Cambria Math" w:hAnsi="Cambria Math"/>
          </w:rPr>
          <m:t xml:space="preserve">=0,02- </m:t>
        </m:r>
      </m:oMath>
      <w:r>
        <w:t xml:space="preserve">припуск на обработку детали после </w:t>
      </w:r>
      <w:r w:rsidR="00C61884">
        <w:t>постановки втулки</w:t>
      </w:r>
      <w:r>
        <w:t>, мм.</w:t>
      </w:r>
    </w:p>
    <w:p w:rsidR="00AC5E88" w:rsidRDefault="00AC5E88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C5E88" w:rsidRDefault="008602FB" w:rsidP="00AC5E8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сл</m:t>
              </m:r>
            </m:sub>
          </m:sSub>
          <m:r>
            <w:rPr>
              <w:rFonts w:ascii="Cambria Math" w:hAnsi="Cambria Math"/>
            </w:rPr>
            <m:t>=0,03+3,5</m:t>
          </m:r>
          <m:r>
            <w:rPr>
              <w:rFonts w:ascii="Cambria Math" w:hAnsi="Cambria Math"/>
              <w:lang w:val="en-US"/>
            </w:rPr>
            <m:t>+0,02=3,55мм.</m:t>
          </m:r>
        </m:oMath>
      </m:oMathPara>
    </w:p>
    <w:p w:rsidR="00AC5E88" w:rsidRDefault="00AC5E88" w:rsidP="00AC5E8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C5E88" w:rsidRDefault="005B691C" w:rsidP="00AC5E8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Диаметр детали до восстановления</w:t>
      </w:r>
    </w:p>
    <w:p w:rsidR="005B691C" w:rsidRDefault="005B691C" w:rsidP="00AC5E8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5B691C" w:rsidRDefault="008602FB" w:rsidP="00AC5E8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Д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Д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-2∙(∆И+К),</m:t>
          </m:r>
        </m:oMath>
      </m:oMathPara>
    </w:p>
    <w:p w:rsidR="00B46C56" w:rsidRDefault="00B46C56" w:rsidP="00AC5E8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46C56" w:rsidRDefault="00B46C56" w:rsidP="00AC5E8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Д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  <m:r>
          <w:rPr>
            <w:rFonts w:ascii="Cambria Math" w:hAnsi="Cambria Math"/>
          </w:rPr>
          <m:t xml:space="preserve">=40- </m:t>
        </m:r>
      </m:oMath>
      <w:r>
        <w:t>нормальный (чертежный) диаметр детали, мм.</w:t>
      </w:r>
    </w:p>
    <w:p w:rsidR="00B46C56" w:rsidRDefault="00B46C56" w:rsidP="00AC5E8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46C56" w:rsidRDefault="008602FB" w:rsidP="00B46C56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Д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=40-2∙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0,03+3,5</m:t>
              </m:r>
            </m:e>
          </m:d>
          <m:r>
            <w:rPr>
              <w:rFonts w:ascii="Cambria Math" w:hAnsi="Cambria Math"/>
            </w:rPr>
            <m:t>=32,94мм.</m:t>
          </m:r>
        </m:oMath>
      </m:oMathPara>
    </w:p>
    <w:p w:rsidR="00B46C56" w:rsidRDefault="00B46C56" w:rsidP="00B46C56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lastRenderedPageBreak/>
        <w:t>Диаметр после восстановления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Д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Д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+2∙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сл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Д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=32,94+2∙3,55=40,04мм.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Для проверки расчета определяем нормальный диаметр вала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Д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Д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-2∙</m:t>
          </m:r>
          <m:r>
            <w:rPr>
              <w:rFonts w:ascii="Cambria Math" w:hAnsi="Cambria Math"/>
              <w:lang w:val="en-US"/>
            </w:rPr>
            <m:t>Z</m:t>
          </m:r>
          <m:r>
            <w:rPr>
              <w:rFonts w:ascii="Cambria Math" w:hAnsi="Cambria Math"/>
            </w:rPr>
            <m:t>,</m:t>
          </m:r>
        </m:oMath>
      </m:oMathPara>
    </w:p>
    <w:p w:rsidR="00056A78" w:rsidRPr="00B46C56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Д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=40,04-2∙</m:t>
          </m:r>
          <m:r>
            <w:rPr>
              <w:rFonts w:ascii="Cambria Math" w:hAnsi="Cambria Math"/>
              <w:lang w:val="en-US"/>
            </w:rPr>
            <m:t>0,02=40мм.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Приступаем к расчету штучно-калькуляционного времени для каждой оп</w:t>
      </w:r>
      <w:r>
        <w:t>е</w:t>
      </w:r>
      <w:r>
        <w:t>рации, выполняемой при восстановлении детали.</w:t>
      </w:r>
      <w:r w:rsidRPr="00D62141">
        <w:t xml:space="preserve"> </w:t>
      </w:r>
      <w:r>
        <w:t>Операция – часть технологич</w:t>
      </w:r>
      <w:r>
        <w:t>е</w:t>
      </w:r>
      <w:r>
        <w:t>ского процесса, выполняемая на рабочем месте.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Т</m:t>
              </m:r>
            </m:e>
            <m:sub>
              <m:r>
                <w:rPr>
                  <w:rFonts w:ascii="Cambria Math" w:hAnsi="Cambria Math"/>
                </w:rPr>
                <m:t>шк об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Т</m:t>
              </m:r>
            </m:e>
            <m:sub>
              <m:r>
                <w:rPr>
                  <w:rFonts w:ascii="Cambria Math" w:hAnsi="Cambria Math"/>
                </w:rPr>
                <m:t>шк 1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Т</m:t>
              </m:r>
            </m:e>
            <m:sub>
              <m:r>
                <w:rPr>
                  <w:rFonts w:ascii="Cambria Math" w:hAnsi="Cambria Math"/>
                </w:rPr>
                <m:t>шк 2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Т</m:t>
              </m:r>
            </m:e>
            <m:sub>
              <m:r>
                <w:rPr>
                  <w:rFonts w:ascii="Cambria Math" w:hAnsi="Cambria Math"/>
                </w:rPr>
                <m:t>шк 3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Т</m:t>
            </m:r>
          </m:e>
          <m:sub>
            <m:r>
              <w:rPr>
                <w:rFonts w:ascii="Cambria Math" w:hAnsi="Cambria Math"/>
              </w:rPr>
              <m:t>шк об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общее штучно-калькуляционное время на восстановление дет</w:t>
      </w:r>
      <w:r>
        <w:t>а</w:t>
      </w:r>
      <w:r>
        <w:t>ли, ч;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Т</m:t>
            </m:r>
          </m:e>
          <m:sub>
            <m:r>
              <w:rPr>
                <w:rFonts w:ascii="Cambria Math" w:hAnsi="Cambria Math"/>
              </w:rPr>
              <m:t>шк 1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штучно-калькуляционное время на механическую обработку (точение) до напрессовки втулки, ч;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Т</m:t>
            </m:r>
          </m:e>
          <m:sub>
            <m:r>
              <w:rPr>
                <w:rFonts w:ascii="Cambria Math" w:hAnsi="Cambria Math"/>
              </w:rPr>
              <m:t>шк 2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штучно-калькуляционное время на напрессовку втулки, ч;</w:t>
      </w:r>
    </w:p>
    <w:p w:rsidR="00056A78" w:rsidRPr="00B46C56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Т</m:t>
            </m:r>
          </m:e>
          <m:sub>
            <m:r>
              <w:rPr>
                <w:rFonts w:ascii="Cambria Math" w:hAnsi="Cambria Math"/>
              </w:rPr>
              <m:t>шк 3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штучно-калькуляционное время на механическую обработку после напрессовки, ч.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Рассчитываем штучно-калькуляционное время на механическую обработку (точение) до напрессовки втулки.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Механическую обработку производим за два прохода – черновой и чист</w:t>
      </w:r>
      <w:r>
        <w:t>о</w:t>
      </w:r>
      <w:r>
        <w:t>вой.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Принимаем глубину резания </w:t>
      </w:r>
      <w:r>
        <w:rPr>
          <w:lang w:val="en-US"/>
        </w:rPr>
        <w:t>t</w:t>
      </w:r>
      <w:r>
        <w:t xml:space="preserve">: при черновом проходе – 2 мм, при чистовом – 1,5 мм; подачу </w:t>
      </w:r>
      <w:r>
        <w:rPr>
          <w:lang w:val="en-US"/>
        </w:rPr>
        <w:t>S</w:t>
      </w:r>
      <w:r>
        <w:t>: при черновом – 0,</w:t>
      </w:r>
      <w:r w:rsidR="008F7F20" w:rsidRPr="008F7F20">
        <w:t>4</w:t>
      </w:r>
      <w:r>
        <w:t xml:space="preserve"> мм/об, при чистовом – 0,</w:t>
      </w:r>
      <w:r w:rsidR="008F7F20" w:rsidRPr="008F7F20">
        <w:t>2</w:t>
      </w:r>
      <w:r>
        <w:t xml:space="preserve"> мм/об. Обрабо</w:t>
      </w:r>
      <w:r>
        <w:t>т</w:t>
      </w:r>
      <w:r>
        <w:t>ку выполняем резцом из твердого сплава Т</w:t>
      </w:r>
      <w:r w:rsidR="00B41E02">
        <w:t>5</w:t>
      </w:r>
      <w:r>
        <w:t>К</w:t>
      </w:r>
      <w:r w:rsidR="00B41E02">
        <w:t>10</w:t>
      </w:r>
      <w:r>
        <w:t xml:space="preserve"> с главным углом в плане 45</w:t>
      </w:r>
      <m:oMath>
        <m:r>
          <w:rPr>
            <w:rFonts w:ascii="Cambria Math" w:hAnsi="Cambria Math"/>
          </w:rPr>
          <m:t>°.</m:t>
        </m:r>
      </m:oMath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Определяем расчетную скорость резания, м/мин, по эмпирической формуле: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v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</w:rPr>
                    <m:t>m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</w:rPr>
                    <m:t>x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w:rPr>
                      <w:rFonts w:ascii="Cambria Math" w:hAnsi="Cambria Math"/>
                    </w:rPr>
                    <m:t>y</m:t>
                  </m:r>
                </m:sup>
              </m:sSup>
            </m:den>
          </m:f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</w:rPr>
                <m:t>v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v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</w:rPr>
                    <m:t>m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</w:rPr>
                    <m:t>x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w:rPr>
                      <w:rFonts w:ascii="Cambria Math" w:hAnsi="Cambria Math"/>
                    </w:rPr>
                    <m:t>y</m:t>
                  </m:r>
                </m:sup>
              </m:sSup>
            </m:den>
          </m:f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</w:rPr>
                <m:t>v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  <w:lang w:val="en-US"/>
              </w:rPr>
              <m:t>v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коэффициент, учитывающий условия резания;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 </w:t>
      </w:r>
      <m:oMath>
        <m:r>
          <w:rPr>
            <w:rFonts w:ascii="Cambria Math" w:hAnsi="Cambria Math"/>
          </w:rPr>
          <m:t xml:space="preserve">T=120- </m:t>
        </m:r>
      </m:oMath>
      <w:r>
        <w:t>период стойкости инструмента, мин;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 </w:t>
      </w:r>
      <m:oMath>
        <m:r>
          <w:rPr>
            <w:rFonts w:ascii="Cambria Math" w:hAnsi="Cambria Math"/>
          </w:rPr>
          <m:t xml:space="preserve">m- </m:t>
        </m:r>
      </m:oMath>
      <w:r>
        <w:t>показатель степени;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lastRenderedPageBreak/>
        <w:t xml:space="preserve">       </w:t>
      </w:r>
      <m:oMath>
        <m:r>
          <w:rPr>
            <w:rFonts w:ascii="Cambria Math" w:hAnsi="Cambria Math"/>
          </w:rPr>
          <m:t xml:space="preserve">t- </m:t>
        </m:r>
      </m:oMath>
      <w:r>
        <w:t xml:space="preserve"> глубина резания, мм;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 </w:t>
      </w:r>
      <m:oMath>
        <m:r>
          <w:rPr>
            <w:rFonts w:ascii="Cambria Math" w:hAnsi="Cambria Math"/>
          </w:rPr>
          <m:t xml:space="preserve">x- </m:t>
        </m:r>
      </m:oMath>
      <w:r>
        <w:t>показатель степени;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 </w:t>
      </w:r>
      <m:oMath>
        <m:r>
          <w:rPr>
            <w:rFonts w:ascii="Cambria Math" w:hAnsi="Cambria Math"/>
          </w:rPr>
          <m:t xml:space="preserve">S- </m:t>
        </m:r>
      </m:oMath>
      <w:r>
        <w:t>подача, мм/об;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 </w:t>
      </w:r>
      <m:oMath>
        <m:r>
          <w:rPr>
            <w:rFonts w:ascii="Cambria Math" w:hAnsi="Cambria Math"/>
          </w:rPr>
          <m:t xml:space="preserve">y- </m:t>
        </m:r>
      </m:oMath>
      <w:r>
        <w:t>показатель степени;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корректирующий коэффициент.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Корректирующий коэффициент определяем по следующей формуле: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en-US"/>
                </w:rPr>
                <m:t>v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</w:rPr>
                <m:t>mv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</w:rPr>
                <m:t>п</m:t>
              </m:r>
              <m:r>
                <w:rPr>
                  <w:rFonts w:ascii="Cambria Math" w:hAnsi="Cambria Math"/>
                  <w:lang w:val="en-US"/>
                </w:rPr>
                <m:t>v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</w:rPr>
                <m:t>и</m:t>
              </m:r>
              <m:r>
                <w:rPr>
                  <w:rFonts w:ascii="Cambria Math" w:hAnsi="Cambria Math"/>
                  <w:lang w:val="en-US"/>
                </w:rPr>
                <m:t>v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</w:rPr>
                <m:t>φ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mv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коэффициент, учитывающий влияние материала заготовки;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п</m:t>
            </m:r>
            <m:r>
              <w:rPr>
                <w:rFonts w:ascii="Cambria Math" w:hAnsi="Cambria Math"/>
                <w:lang w:val="en-US"/>
              </w:rPr>
              <m:t>v</m:t>
            </m:r>
          </m:sub>
        </m:sSub>
        <m:r>
          <w:rPr>
            <w:rFonts w:ascii="Cambria Math" w:hAnsi="Cambria Math"/>
          </w:rPr>
          <m:t xml:space="preserve">=1,0-  </m:t>
        </m:r>
      </m:oMath>
      <w:r>
        <w:t>коэффициент, учитывающий состояние поверхности заг</w:t>
      </w:r>
      <w:r>
        <w:t>о</w:t>
      </w:r>
      <w:r>
        <w:t>товки;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и</m:t>
            </m:r>
            <m:r>
              <w:rPr>
                <w:rFonts w:ascii="Cambria Math" w:hAnsi="Cambria Math"/>
                <w:lang w:val="en-US"/>
              </w:rPr>
              <m:t>v</m:t>
            </m:r>
          </m:sub>
        </m:sSub>
        <m:r>
          <w:rPr>
            <w:rFonts w:ascii="Cambria Math" w:hAnsi="Cambria Math"/>
          </w:rPr>
          <m:t xml:space="preserve">=0,65- </m:t>
        </m:r>
      </m:oMath>
      <w:r>
        <w:t>коэффициент, учитывающий материал режущей части ре</w:t>
      </w:r>
      <w:r>
        <w:t>з</w:t>
      </w:r>
      <w:r>
        <w:t>ца;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φ</m:t>
            </m:r>
          </m:sub>
        </m:sSub>
        <m:r>
          <w:rPr>
            <w:rFonts w:ascii="Cambria Math" w:hAnsi="Cambria Math"/>
          </w:rPr>
          <m:t xml:space="preserve">=1,0- </m:t>
        </m:r>
      </m:oMath>
      <w:r>
        <w:t>коэффициент, учитывающий главный угол в плане резца.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en-US"/>
                </w:rPr>
                <m:t>mv</m:t>
              </m:r>
            </m:sub>
          </m:sSub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750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в</m:t>
                          </m:r>
                        </m:sub>
                      </m:sSub>
                    </m:den>
                  </m:f>
                </m:e>
              </m:d>
            </m:e>
            <m:sup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v</m:t>
                  </m:r>
                </m:sub>
              </m:sSub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Pr="004F674A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8</m:t>
        </m:r>
        <m:r>
          <w:rPr>
            <w:rFonts w:ascii="Cambria Math" w:hAnsi="Cambria Math"/>
          </w:rPr>
          <m:t xml:space="preserve">00- </m:t>
        </m:r>
      </m:oMath>
      <w:r>
        <w:t>предел прочности материала, МПа;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  <w:lang w:val="en-US"/>
              </w:rPr>
              <m:t>v</m:t>
            </m:r>
          </m:sub>
        </m:sSub>
        <m:r>
          <w:rPr>
            <w:rFonts w:ascii="Cambria Math" w:hAnsi="Cambria Math"/>
          </w:rPr>
          <m:t xml:space="preserve">=1,0- </m:t>
        </m:r>
      </m:oMath>
      <w:r>
        <w:t>показатель степени.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en-US"/>
                </w:rPr>
                <m:t>mv</m:t>
              </m:r>
            </m:sub>
          </m:sSub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750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8</m:t>
                      </m:r>
                      <m:r>
                        <w:rPr>
                          <w:rFonts w:ascii="Cambria Math" w:hAnsi="Cambria Math"/>
                        </w:rPr>
                        <m:t>00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1</m:t>
              </m:r>
            </m:sup>
          </m:sSup>
          <m:r>
            <w:rPr>
              <w:rFonts w:ascii="Cambria Math" w:hAnsi="Cambria Math"/>
            </w:rPr>
            <m:t>=0,</m:t>
          </m:r>
          <m:r>
            <w:rPr>
              <w:rFonts w:ascii="Cambria Math" w:hAnsi="Cambria Math"/>
            </w:rPr>
            <m:t>94</m:t>
          </m:r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en-US"/>
                </w:rPr>
                <m:t>v</m:t>
              </m:r>
            </m:sub>
          </m:sSub>
          <m:r>
            <w:rPr>
              <w:rFonts w:ascii="Cambria Math" w:hAnsi="Cambria Math"/>
            </w:rPr>
            <m:t>=0,</m:t>
          </m:r>
          <m:r>
            <w:rPr>
              <w:rFonts w:ascii="Cambria Math" w:hAnsi="Cambria Math"/>
            </w:rPr>
            <m:t>94</m:t>
          </m:r>
          <m:r>
            <w:rPr>
              <w:rFonts w:ascii="Cambria Math" w:hAnsi="Cambria Math"/>
            </w:rPr>
            <m:t>∙1∙0,65∙1=0,</m:t>
          </m:r>
          <m:r>
            <w:rPr>
              <w:rFonts w:ascii="Cambria Math" w:hAnsi="Cambria Math"/>
            </w:rPr>
            <m:t>61</m:t>
          </m:r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350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120</m:t>
                  </m:r>
                </m:e>
                <m:sup>
                  <m:r>
                    <w:rPr>
                      <w:rFonts w:ascii="Cambria Math" w:hAnsi="Cambria Math"/>
                    </w:rPr>
                    <m:t>0,2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</w:rPr>
                    <m:t>0,15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</m:t>
                  </m:r>
                  <m:r>
                    <w:rPr>
                      <w:rFonts w:ascii="Cambria Math" w:hAnsi="Cambria Math"/>
                    </w:rPr>
                    <m:t>4</m:t>
                  </m:r>
                </m:e>
                <m:sup>
                  <m:r>
                    <w:rPr>
                      <w:rFonts w:ascii="Cambria Math" w:hAnsi="Cambria Math"/>
                    </w:rPr>
                    <m:t>0,35</m:t>
                  </m:r>
                </m:sup>
              </m:sSup>
            </m:den>
          </m:f>
          <m:r>
            <w:rPr>
              <w:rFonts w:ascii="Cambria Math" w:hAnsi="Cambria Math"/>
            </w:rPr>
            <m:t>∙0,</m:t>
          </m:r>
          <m:r>
            <w:rPr>
              <w:rFonts w:ascii="Cambria Math" w:hAnsi="Cambria Math"/>
            </w:rPr>
            <m:t>61</m:t>
          </m:r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101,8</m:t>
          </m:r>
          <m:r>
            <w:rPr>
              <w:rFonts w:ascii="Cambria Math" w:hAnsi="Cambria Math"/>
            </w:rPr>
            <m:t xml:space="preserve"> м/мин,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420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120</m:t>
                  </m:r>
                </m:e>
                <m:sup>
                  <m:r>
                    <w:rPr>
                      <w:rFonts w:ascii="Cambria Math" w:hAnsi="Cambria Math"/>
                    </w:rPr>
                    <m:t>0,2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1,5</m:t>
                  </m:r>
                </m:e>
                <m:sup>
                  <m:r>
                    <w:rPr>
                      <w:rFonts w:ascii="Cambria Math" w:hAnsi="Cambria Math"/>
                    </w:rPr>
                    <m:t>0,15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</m:t>
                  </m:r>
                  <m:r>
                    <w:rPr>
                      <w:rFonts w:ascii="Cambria Math" w:hAnsi="Cambria Math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</w:rPr>
                    <m:t>0,2</m:t>
                  </m:r>
                </m:sup>
              </m:sSup>
            </m:den>
          </m:f>
          <m:r>
            <w:rPr>
              <w:rFonts w:ascii="Cambria Math" w:hAnsi="Cambria Math"/>
            </w:rPr>
            <m:t>∙0,</m:t>
          </m:r>
          <m:r>
            <w:rPr>
              <w:rFonts w:ascii="Cambria Math" w:hAnsi="Cambria Math"/>
            </w:rPr>
            <m:t>61</m:t>
          </m:r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127,7</m:t>
          </m:r>
          <m:r>
            <w:rPr>
              <w:rFonts w:ascii="Cambria Math" w:hAnsi="Cambria Math"/>
            </w:rPr>
            <m:t xml:space="preserve"> м/мин.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Для проверки возможности реализации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V</m:t>
            </m:r>
          </m:e>
          <m:sub>
            <m:r>
              <w:rPr>
                <w:rFonts w:ascii="Cambria Math" w:hAnsi="Cambria Math"/>
              </w:rPr>
              <m:t>р</m:t>
            </m:r>
          </m:sub>
          <m:sup/>
        </m:sSubSup>
      </m:oMath>
      <w:r>
        <w:t>на станке 1</w:t>
      </w:r>
      <w:r w:rsidR="008F7F20">
        <w:t>М</w:t>
      </w:r>
      <w:r w:rsidR="00B41E02">
        <w:t>6</w:t>
      </w:r>
      <w:r w:rsidR="008F7F20">
        <w:t>1</w:t>
      </w:r>
      <w:r>
        <w:t xml:space="preserve"> определим ра</w:t>
      </w:r>
      <w:r>
        <w:t>с</w:t>
      </w:r>
      <w:r>
        <w:t>четную частоту вращения шпинделя, 1/мин,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1000∙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р</m:t>
                  </m:r>
                </m:sub>
                <m:sup>
                  <m:r>
                    <w:rPr>
                      <w:rFonts w:ascii="Cambria Math" w:hAnsi="Cambria Math"/>
                    </w:rPr>
                    <m:t>черн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π∙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о</m:t>
                  </m:r>
                </m:sub>
              </m:sSub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056A78" w:rsidRPr="003740A0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center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1000∙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р</m:t>
                  </m:r>
                </m:sub>
                <m:sup>
                  <m:r>
                    <w:rPr>
                      <w:rFonts w:ascii="Cambria Math" w:hAnsi="Cambria Math"/>
                    </w:rPr>
                    <m:t>чист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π∙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о</m:t>
                  </m:r>
                </m:sub>
              </m:sSub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  <m:r>
          <w:rPr>
            <w:rFonts w:ascii="Cambria Math" w:hAnsi="Cambria Math"/>
          </w:rPr>
          <m:t xml:space="preserve">=39,94- </m:t>
        </m:r>
      </m:oMath>
      <w:r>
        <w:t>диаметр заготовки до обработки, мм.</w:t>
      </w: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1000∙</m:t>
              </m:r>
              <m:r>
                <w:rPr>
                  <w:rFonts w:ascii="Cambria Math" w:hAnsi="Cambria Math"/>
                </w:rPr>
                <m:t>101,8</m:t>
              </m:r>
            </m:num>
            <m:den>
              <m:r>
                <w:rPr>
                  <w:rFonts w:ascii="Cambria Math" w:hAnsi="Cambria Math"/>
                </w:rPr>
                <m:t>3,14∙39,94</m:t>
              </m:r>
            </m:den>
          </m:f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811,7</m:t>
          </m:r>
          <m:r>
            <w:rPr>
              <w:rFonts w:ascii="Cambria Math" w:hAnsi="Cambria Math"/>
            </w:rPr>
            <m:t xml:space="preserve"> 1/мин,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center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1000∙</m:t>
              </m:r>
              <m:r>
                <w:rPr>
                  <w:rFonts w:ascii="Cambria Math" w:hAnsi="Cambria Math"/>
                </w:rPr>
                <m:t>127,7</m:t>
              </m:r>
            </m:num>
            <m:den>
              <m:r>
                <w:rPr>
                  <w:rFonts w:ascii="Cambria Math" w:hAnsi="Cambria Math"/>
                </w:rPr>
                <m:t>3,14∙39,94</m:t>
              </m:r>
            </m:den>
          </m:f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1018,3</m:t>
          </m:r>
          <m:r>
            <w:rPr>
              <w:rFonts w:ascii="Cambria Math" w:hAnsi="Cambria Math"/>
            </w:rPr>
            <m:t xml:space="preserve"> 1/мин.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Принимаем расчетную частоту вращения шпинделя: для черновой обрабо</w:t>
      </w:r>
      <w:r>
        <w:t>т</w:t>
      </w:r>
      <w:r>
        <w:t>ки –</w:t>
      </w:r>
      <w:r w:rsidR="00B41E02">
        <w:t xml:space="preserve"> </w:t>
      </w:r>
      <w:r w:rsidR="008F7F20">
        <w:t>80</w:t>
      </w:r>
      <w:r>
        <w:t xml:space="preserve">0 1/мин, для чистовой – </w:t>
      </w:r>
      <w:r w:rsidR="00B41E02">
        <w:t>1</w:t>
      </w:r>
      <w:r w:rsidR="008F7F20">
        <w:t>0</w:t>
      </w:r>
      <w:r>
        <w:t>00 1/мин.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По принятому значению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ст</m:t>
            </m:r>
          </m:sub>
        </m:sSub>
      </m:oMath>
      <w:r>
        <w:t xml:space="preserve"> определяем фактическую скорость резания, м/мин,</w:t>
      </w: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ф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π∙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o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ст</m:t>
                  </m:r>
                </m:sub>
                <m:sup>
                  <m:r>
                    <w:rPr>
                      <w:rFonts w:ascii="Cambria Math" w:hAnsi="Cambria Math"/>
                    </w:rPr>
                    <m:t>черн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1000</m:t>
              </m:r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ф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π∙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o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ст</m:t>
                  </m:r>
                </m:sub>
                <m:sup>
                  <m:r>
                    <w:rPr>
                      <w:rFonts w:ascii="Cambria Math" w:hAnsi="Cambria Math"/>
                    </w:rPr>
                    <m:t>чист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1000</m:t>
              </m:r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ф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3,14∙39,94∙</m:t>
              </m:r>
              <m:r>
                <w:rPr>
                  <w:rFonts w:ascii="Cambria Math" w:hAnsi="Cambria Math"/>
                </w:rPr>
                <m:t>80</m:t>
              </m:r>
              <m:r>
                <w:rPr>
                  <w:rFonts w:ascii="Cambria Math" w:hAnsi="Cambria Math"/>
                </w:rPr>
                <m:t>0</m:t>
              </m:r>
            </m:num>
            <m:den>
              <m:r>
                <w:rPr>
                  <w:rFonts w:ascii="Cambria Math" w:hAnsi="Cambria Math"/>
                </w:rPr>
                <m:t>1000</m:t>
              </m:r>
            </m:den>
          </m:f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100,3</m:t>
          </m:r>
          <m:r>
            <w:rPr>
              <w:rFonts w:ascii="Cambria Math" w:hAnsi="Cambria Math"/>
            </w:rPr>
            <m:t xml:space="preserve"> м/мин,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ф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3,14∙39,94∙1</m:t>
              </m:r>
              <m:r>
                <w:rPr>
                  <w:rFonts w:ascii="Cambria Math" w:hAnsi="Cambria Math"/>
                </w:rPr>
                <m:t>0</m:t>
              </m:r>
              <m:r>
                <w:rPr>
                  <w:rFonts w:ascii="Cambria Math" w:hAnsi="Cambria Math"/>
                </w:rPr>
                <m:t>00</m:t>
              </m:r>
            </m:num>
            <m:den>
              <m:r>
                <w:rPr>
                  <w:rFonts w:ascii="Cambria Math" w:hAnsi="Cambria Math"/>
                </w:rPr>
                <m:t>1000</m:t>
              </m:r>
            </m:den>
          </m:f>
          <m:r>
            <w:rPr>
              <w:rFonts w:ascii="Cambria Math" w:hAnsi="Cambria Math"/>
            </w:rPr>
            <m:t>=1</m:t>
          </m:r>
          <m:r>
            <w:rPr>
              <w:rFonts w:ascii="Cambria Math" w:hAnsi="Cambria Math"/>
            </w:rPr>
            <m:t>25,4</m:t>
          </m:r>
          <m:r>
            <w:rPr>
              <w:rFonts w:ascii="Cambria Math" w:hAnsi="Cambria Math"/>
            </w:rPr>
            <m:t xml:space="preserve"> м/мин.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Определяем силу резания, Н, которая раскладывается на составляющие с</w:t>
      </w:r>
      <w:r>
        <w:t>и</w:t>
      </w:r>
      <w:r>
        <w:t xml:space="preserve">лы, направленные по осям координат станка: тангенциальную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  <w:lang w:val="en-US"/>
              </w:rPr>
              <m:t>z</m:t>
            </m:r>
          </m:sub>
        </m:sSub>
      </m:oMath>
      <w:r>
        <w:t xml:space="preserve">, радиальную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у</m:t>
            </m:r>
          </m:sub>
        </m:sSub>
      </m:oMath>
      <w:r>
        <w:t xml:space="preserve"> и осевую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  <w:lang w:val="en-US"/>
              </w:rPr>
              <m:t>х</m:t>
            </m:r>
          </m:sub>
        </m:sSub>
      </m:oMath>
      <w:r>
        <w:t xml:space="preserve">. </w:t>
      </w: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  <w:lang w:val="en-US"/>
                </w:rPr>
                <m:t>z,y,x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=10∙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p>
              <m:r>
                <w:rPr>
                  <w:rFonts w:ascii="Cambria Math" w:hAnsi="Cambria Math"/>
                </w:rPr>
                <m:t>x</m:t>
              </m:r>
            </m:sup>
          </m:sSup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S</m:t>
              </m:r>
            </m:e>
            <m:sup>
              <m:r>
                <w:rPr>
                  <w:rFonts w:ascii="Cambria Math" w:hAnsi="Cambria Math"/>
                </w:rPr>
                <m:t>y</m:t>
              </m:r>
            </m:sup>
          </m:sSup>
          <m:r>
            <w:rPr>
              <w:rFonts w:ascii="Cambria Math" w:hAnsi="Cambria Math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ф</m:t>
              </m:r>
            </m:sub>
            <m:sup>
              <m:r>
                <w:rPr>
                  <w:rFonts w:ascii="Cambria Math" w:hAnsi="Cambria Math"/>
                </w:rPr>
                <m:t>n черн</m:t>
              </m:r>
            </m:sup>
          </m:sSubSup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  <w:lang w:val="en-US"/>
                </w:rPr>
                <m:t>z,y,x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=10∙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p>
              <m:r>
                <w:rPr>
                  <w:rFonts w:ascii="Cambria Math" w:hAnsi="Cambria Math"/>
                </w:rPr>
                <m:t>x</m:t>
              </m:r>
            </m:sup>
          </m:sSup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S</m:t>
              </m:r>
            </m:e>
            <m:sup>
              <m:r>
                <w:rPr>
                  <w:rFonts w:ascii="Cambria Math" w:hAnsi="Cambria Math"/>
                </w:rPr>
                <m:t>y</m:t>
              </m:r>
            </m:sup>
          </m:sSup>
          <m:r>
            <w:rPr>
              <w:rFonts w:ascii="Cambria Math" w:hAnsi="Cambria Math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ф</m:t>
              </m:r>
            </m:sub>
            <m:sup>
              <m:r>
                <w:rPr>
                  <w:rFonts w:ascii="Cambria Math" w:hAnsi="Cambria Math"/>
                </w:rPr>
                <m:t>n чист</m:t>
              </m:r>
            </m:sup>
          </m:sSubSup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С</m:t>
            </m:r>
          </m:e>
          <m:sub>
            <m:r>
              <w:rPr>
                <w:rFonts w:ascii="Cambria Math" w:hAnsi="Cambria Math"/>
              </w:rPr>
              <m:t>р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константа;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w:r>
        <w:rPr>
          <w:lang w:val="en-US"/>
        </w:rPr>
        <w:t>x</w:t>
      </w:r>
      <w:r w:rsidRPr="00843491">
        <w:t xml:space="preserve"> </w:t>
      </w:r>
      <w:r>
        <w:t>–</w:t>
      </w:r>
      <w:r w:rsidRPr="00843491">
        <w:t xml:space="preserve"> </w:t>
      </w:r>
      <w:r>
        <w:t>показатель степени;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w:r>
        <w:rPr>
          <w:lang w:val="en-US"/>
        </w:rPr>
        <w:t>y</w:t>
      </w:r>
      <w:r>
        <w:t xml:space="preserve"> – показатель степени;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w:r>
        <w:rPr>
          <w:lang w:val="en-US"/>
        </w:rPr>
        <w:t>n</w:t>
      </w:r>
      <w:r>
        <w:t xml:space="preserve"> – показатель степени;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К</m:t>
            </m:r>
          </m:e>
          <m:sub>
            <m:r>
              <w:rPr>
                <w:rFonts w:ascii="Cambria Math" w:hAnsi="Cambria Math"/>
              </w:rPr>
              <m:t>р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поправочный коэффициент.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Поправочный коэффициент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К</m:t>
            </m:r>
          </m:e>
          <m:sub>
            <m:r>
              <w:rPr>
                <w:rFonts w:ascii="Cambria Math" w:hAnsi="Cambria Math"/>
              </w:rPr>
              <m:t>р</m:t>
            </m:r>
          </m:sub>
        </m:sSub>
        <m:r>
          <w:rPr>
            <w:rFonts w:ascii="Cambria Math" w:hAnsi="Cambria Math"/>
          </w:rPr>
          <m:t xml:space="preserve"> </m:t>
        </m:r>
      </m:oMath>
      <w:r>
        <w:t>представляет собой произведение ряда к</w:t>
      </w:r>
      <w:r>
        <w:t>о</w:t>
      </w:r>
      <w:r>
        <w:t>эффициентов, учитывающих условия резания: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мр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φр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γр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λр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мр</m:t>
              </m:r>
            </m:sub>
          </m:sSub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в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</w:rPr>
                        <m:t>750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0,75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мр</m:t>
              </m:r>
            </m:sub>
          </m:sSub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8</m:t>
                      </m:r>
                      <m:r>
                        <w:rPr>
                          <w:rFonts w:ascii="Cambria Math" w:hAnsi="Cambria Math"/>
                        </w:rPr>
                        <m:t>00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750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0,75</m:t>
              </m:r>
            </m:sup>
          </m:sSup>
          <m:r>
            <w:rPr>
              <w:rFonts w:ascii="Cambria Math" w:hAnsi="Cambria Math"/>
            </w:rPr>
            <m:t>=1,</m:t>
          </m:r>
          <m:r>
            <w:rPr>
              <w:rFonts w:ascii="Cambria Math" w:hAnsi="Cambria Math"/>
            </w:rPr>
            <m:t>0</m:t>
          </m:r>
          <m:r>
            <w:rPr>
              <w:rFonts w:ascii="Cambria Math" w:hAnsi="Cambria Math"/>
            </w:rPr>
            <m:t>5,</m:t>
          </m:r>
        </m:oMath>
      </m:oMathPara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=1,</m:t>
          </m:r>
          <m:r>
            <w:rPr>
              <w:rFonts w:ascii="Cambria Math" w:hAnsi="Cambria Math"/>
            </w:rPr>
            <m:t>0</m:t>
          </m:r>
          <m:r>
            <w:rPr>
              <w:rFonts w:ascii="Cambria Math" w:hAnsi="Cambria Math"/>
            </w:rPr>
            <m:t>5∙1∙1,25∙0,96=1,</m:t>
          </m:r>
          <m:r>
            <w:rPr>
              <w:rFonts w:ascii="Cambria Math" w:hAnsi="Cambria Math"/>
            </w:rPr>
            <m:t>26</m:t>
          </m:r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</w:t>
      </w:r>
      <w:r>
        <w:rPr>
          <w:rFonts w:ascii="Cambria Math" w:hAnsi="Cambria Math"/>
        </w:rPr>
        <w:br/>
      </w: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  <w:lang w:val="en-US"/>
                </w:rPr>
                <m:t>z</m:t>
              </m:r>
              <m: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  <w:lang w:val="en-US"/>
                </w:rPr>
                <m:t>y</m:t>
              </m:r>
              <m: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  <w:lang w:val="en-US"/>
                </w:rPr>
                <m:t>x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=10∙300∙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2</m:t>
              </m:r>
            </m:e>
            <m:sup>
              <m:r>
                <w:rPr>
                  <w:rFonts w:ascii="Cambria Math" w:hAnsi="Cambria Math"/>
                </w:rPr>
                <m:t>1</m:t>
              </m:r>
            </m:sup>
          </m:sSup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0,</m:t>
              </m:r>
              <m:r>
                <w:rPr>
                  <w:rFonts w:ascii="Cambria Math" w:hAnsi="Cambria Math"/>
                </w:rPr>
                <m:t>4</m:t>
              </m:r>
            </m:e>
            <m:sup>
              <m:r>
                <w:rPr>
                  <w:rFonts w:ascii="Cambria Math" w:hAnsi="Cambria Math"/>
                </w:rPr>
                <m:t>0,75</m:t>
              </m:r>
            </m:sup>
          </m:sSup>
          <m:r>
            <w:rPr>
              <w:rFonts w:ascii="Cambria Math" w:hAnsi="Cambria Math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100,3</m:t>
              </m:r>
            </m:e>
            <m:sub/>
            <m:sup>
              <m:r>
                <w:rPr>
                  <w:rFonts w:ascii="Cambria Math" w:hAnsi="Cambria Math"/>
                </w:rPr>
                <m:t>-0,15</m:t>
              </m:r>
            </m:sup>
          </m:sSubSup>
          <m:r>
            <w:rPr>
              <w:rFonts w:ascii="Cambria Math" w:hAnsi="Cambria Math"/>
            </w:rPr>
            <m:t>∙1,</m:t>
          </m:r>
          <m:r>
            <w:rPr>
              <w:rFonts w:ascii="Cambria Math" w:hAnsi="Cambria Math"/>
            </w:rPr>
            <m:t>26</m:t>
          </m:r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1905</m:t>
          </m:r>
          <m:r>
            <w:rPr>
              <w:rFonts w:ascii="Cambria Math" w:hAnsi="Cambria Math"/>
            </w:rPr>
            <m:t xml:space="preserve"> Н,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  <w:lang w:val="en-US"/>
                </w:rPr>
                <m:t>z,y,x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=10∙300∙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1,5</m:t>
              </m:r>
            </m:e>
            <m:sup>
              <m:r>
                <w:rPr>
                  <w:rFonts w:ascii="Cambria Math" w:hAnsi="Cambria Math"/>
                </w:rPr>
                <m:t>1</m:t>
              </m:r>
            </m:sup>
          </m:sSup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0,</m:t>
              </m:r>
              <m:r>
                <w:rPr>
                  <w:rFonts w:ascii="Cambria Math" w:hAnsi="Cambria Math"/>
                </w:rPr>
                <m:t>2</m:t>
              </m:r>
            </m:e>
            <m:sup>
              <m:r>
                <w:rPr>
                  <w:rFonts w:ascii="Cambria Math" w:hAnsi="Cambria Math"/>
                </w:rPr>
                <m:t>0,75</m:t>
              </m:r>
            </m:sup>
          </m:sSup>
          <m:r>
            <w:rPr>
              <w:rFonts w:ascii="Cambria Math" w:hAnsi="Cambria Math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1</m:t>
              </m:r>
              <m:r>
                <w:rPr>
                  <w:rFonts w:ascii="Cambria Math" w:hAnsi="Cambria Math"/>
                </w:rPr>
                <m:t>25,4</m:t>
              </m:r>
            </m:e>
            <m:sub/>
            <m:sup>
              <m:r>
                <w:rPr>
                  <w:rFonts w:ascii="Cambria Math" w:hAnsi="Cambria Math"/>
                </w:rPr>
                <m:t>-0,15</m:t>
              </m:r>
            </m:sup>
          </m:sSubSup>
          <m:r>
            <w:rPr>
              <w:rFonts w:ascii="Cambria Math" w:hAnsi="Cambria Math"/>
            </w:rPr>
            <m:t>∙1,</m:t>
          </m:r>
          <m:r>
            <w:rPr>
              <w:rFonts w:ascii="Cambria Math" w:hAnsi="Cambria Math"/>
            </w:rPr>
            <m:t>26</m:t>
          </m:r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821,5</m:t>
          </m:r>
          <m:r>
            <w:rPr>
              <w:rFonts w:ascii="Cambria Math" w:hAnsi="Cambria Math"/>
            </w:rPr>
            <m:t xml:space="preserve"> Н.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Рассчитываем эффективную мощность резания, кВт,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э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</w:rPr>
                    <m:t>черн</m:t>
                  </m:r>
                </m:sup>
              </m:sSubSup>
              <m:r>
                <w:rPr>
                  <w:rFonts w:ascii="Cambria Math" w:hAnsi="Cambria Math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ф</m:t>
                  </m:r>
                </m:sub>
                <m:sup>
                  <m:r>
                    <w:rPr>
                      <w:rFonts w:ascii="Cambria Math" w:hAnsi="Cambria Math"/>
                    </w:rPr>
                    <m:t>черн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1020∙60</m:t>
              </m:r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э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</w:rPr>
                    <m:t>чист</m:t>
                  </m:r>
                </m:sup>
              </m:sSubSup>
              <m:r>
                <w:rPr>
                  <w:rFonts w:ascii="Cambria Math" w:hAnsi="Cambria Math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ф</m:t>
                  </m:r>
                </m:sub>
                <m:sup>
                  <m:r>
                    <w:rPr>
                      <w:rFonts w:ascii="Cambria Math" w:hAnsi="Cambria Math"/>
                    </w:rPr>
                    <m:t>чист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1020∙60</m:t>
              </m:r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э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1905</m:t>
              </m:r>
              <m:r>
                <w:rPr>
                  <w:rFonts w:ascii="Cambria Math" w:hAnsi="Cambria Math"/>
                </w:rPr>
                <m:t>∙</m:t>
              </m:r>
              <m:r>
                <w:rPr>
                  <w:rFonts w:ascii="Cambria Math" w:hAnsi="Cambria Math"/>
                </w:rPr>
                <m:t>100,3</m:t>
              </m:r>
            </m:num>
            <m:den>
              <m:r>
                <w:rPr>
                  <w:rFonts w:ascii="Cambria Math" w:hAnsi="Cambria Math"/>
                </w:rPr>
                <m:t>1020∙60</m:t>
              </m:r>
            </m:den>
          </m:f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3,1</m:t>
          </m:r>
          <m:r>
            <w:rPr>
              <w:rFonts w:ascii="Cambria Math" w:hAnsi="Cambria Math"/>
            </w:rPr>
            <m:t xml:space="preserve"> кВт,</m:t>
          </m:r>
        </m:oMath>
      </m:oMathPara>
    </w:p>
    <w:p w:rsidR="00056A78" w:rsidRPr="002107AE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э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821,5</m:t>
              </m:r>
              <m:r>
                <w:rPr>
                  <w:rFonts w:ascii="Cambria Math" w:hAnsi="Cambria Math"/>
                </w:rPr>
                <m:t>∙1</m:t>
              </m:r>
              <m:r>
                <w:rPr>
                  <w:rFonts w:ascii="Cambria Math" w:hAnsi="Cambria Math"/>
                </w:rPr>
                <m:t>25,4</m:t>
              </m:r>
            </m:num>
            <m:den>
              <m:r>
                <w:rPr>
                  <w:rFonts w:ascii="Cambria Math" w:hAnsi="Cambria Math"/>
                </w:rPr>
                <m:t>1020∙60</m:t>
              </m:r>
            </m:den>
          </m:f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1,7</m:t>
          </m:r>
          <m:r>
            <w:rPr>
              <w:rFonts w:ascii="Cambria Math" w:hAnsi="Cambria Math"/>
            </w:rPr>
            <m:t xml:space="preserve"> кВт.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Затем определяем потребную мощность на шпинделе станка, кВт,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п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э</m:t>
                  </m:r>
                </m:sub>
                <m:sup>
                  <m:r>
                    <w:rPr>
                      <w:rFonts w:ascii="Cambria Math" w:hAnsi="Cambria Math"/>
                    </w:rPr>
                    <m:t>черн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η</m:t>
                  </m:r>
                </m:e>
                <m:sub>
                  <m:r>
                    <w:rPr>
                      <w:rFonts w:ascii="Cambria Math" w:hAnsi="Cambria Math"/>
                    </w:rPr>
                    <m:t>ст</m:t>
                  </m:r>
                </m:sub>
              </m:sSub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п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э</m:t>
                  </m:r>
                </m:sub>
                <m:sup>
                  <m:r>
                    <w:rPr>
                      <w:rFonts w:ascii="Cambria Math" w:hAnsi="Cambria Math"/>
                    </w:rPr>
                    <m:t>чист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η</m:t>
                  </m:r>
                </m:e>
                <m:sub>
                  <m:r>
                    <w:rPr>
                      <w:rFonts w:ascii="Cambria Math" w:hAnsi="Cambria Math"/>
                    </w:rPr>
                    <m:t>ст</m:t>
                  </m:r>
                </m:sub>
              </m:sSub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η</m:t>
            </m:r>
          </m:e>
          <m:sub>
            <m:r>
              <w:rPr>
                <w:rFonts w:ascii="Cambria Math" w:hAnsi="Cambria Math"/>
              </w:rPr>
              <m:t>ст</m:t>
            </m:r>
          </m:sub>
        </m:sSub>
        <m:r>
          <w:rPr>
            <w:rFonts w:ascii="Cambria Math" w:hAnsi="Cambria Math"/>
          </w:rPr>
          <m:t xml:space="preserve">=0,75- </m:t>
        </m:r>
      </m:oMath>
      <w:r>
        <w:t>кпд станка.</w:t>
      </w:r>
    </w:p>
    <w:p w:rsidR="00056A78" w:rsidRPr="00AC5E8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п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3,</m:t>
              </m:r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0,75</m:t>
              </m:r>
            </m:den>
          </m:f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3,8</m:t>
          </m:r>
          <m:r>
            <w:rPr>
              <w:rFonts w:ascii="Cambria Math" w:hAnsi="Cambria Math"/>
            </w:rPr>
            <m:t xml:space="preserve"> кВт,</m:t>
          </m:r>
        </m:oMath>
      </m:oMathPara>
    </w:p>
    <w:p w:rsidR="00B41E02" w:rsidRDefault="00B41E02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п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1,</m:t>
              </m:r>
              <m:r>
                <w:rPr>
                  <w:rFonts w:ascii="Cambria Math" w:hAnsi="Cambria Math"/>
                </w:rPr>
                <m:t>7</m:t>
              </m:r>
            </m:num>
            <m:den>
              <m:r>
                <w:rPr>
                  <w:rFonts w:ascii="Cambria Math" w:hAnsi="Cambria Math"/>
                </w:rPr>
                <m:t>0,75</m:t>
              </m:r>
            </m:den>
          </m:f>
          <m:r>
            <w:rPr>
              <w:rFonts w:ascii="Cambria Math" w:hAnsi="Cambria Math"/>
            </w:rPr>
            <m:t>=2</m:t>
          </m:r>
          <m:r>
            <w:rPr>
              <w:rFonts w:ascii="Cambria Math" w:hAnsi="Cambria Math"/>
            </w:rPr>
            <m:t>,4</m:t>
          </m:r>
          <m:r>
            <w:rPr>
              <w:rFonts w:ascii="Cambria Math" w:hAnsi="Cambria Math"/>
            </w:rPr>
            <m:t xml:space="preserve"> кВт</m:t>
          </m:r>
          <m:r>
            <w:rPr>
              <w:rFonts w:ascii="Cambria Math" w:hAnsi="Cambria Math"/>
            </w:rPr>
            <m:t>.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41E02" w:rsidRDefault="00BF04A3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Определяем коэффициент использования станка по формуле</w:t>
      </w:r>
    </w:p>
    <w:p w:rsidR="00BF04A3" w:rsidRDefault="00BF04A3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F04A3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ис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п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ст</m:t>
                  </m:r>
                </m:sub>
              </m:sSub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BF04A3" w:rsidRDefault="00BF04A3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F04A3" w:rsidRDefault="00BF04A3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ст</m:t>
            </m:r>
          </m:sub>
        </m:sSub>
        <m: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4</m:t>
        </m:r>
        <m:r>
          <w:rPr>
            <w:rFonts w:ascii="Cambria Math" w:hAnsi="Cambria Math"/>
          </w:rPr>
          <m:t xml:space="preserve">- </m:t>
        </m:r>
      </m:oMath>
      <w:r>
        <w:t>мощность главного электродвигателя станка, кВт.</w:t>
      </w:r>
    </w:p>
    <w:p w:rsidR="008F7F20" w:rsidRDefault="008F7F20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F04A3" w:rsidRDefault="008F7F20" w:rsidP="00BF04A3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К</m:t>
                  </m:r>
                </m:e>
                <m:sub>
                  <m:r>
                    <w:rPr>
                      <w:rFonts w:ascii="Cambria Math" w:hAnsi="Cambria Math"/>
                    </w:rPr>
                    <m:t>ис</m:t>
                  </m:r>
                </m:sub>
              </m:sSub>
            </m:e>
            <m:sup>
              <m:r>
                <w:rPr>
                  <w:rFonts w:ascii="Cambria Math" w:hAnsi="Cambria Math"/>
                </w:rPr>
                <m:t>черн</m:t>
              </m:r>
            </m:sup>
          </m:s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3,8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=0,95</m:t>
          </m:r>
          <m:r>
            <w:rPr>
              <w:rFonts w:ascii="Cambria Math" w:hAnsi="Cambria Math"/>
            </w:rPr>
            <m:t>,</m:t>
          </m:r>
        </m:oMath>
      </m:oMathPara>
    </w:p>
    <w:p w:rsidR="008F7F20" w:rsidRDefault="008F7F20" w:rsidP="00BF04A3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8F7F20" w:rsidRDefault="008F7F20" w:rsidP="008F7F20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К</m:t>
                  </m:r>
                </m:e>
                <m:sub>
                  <m:r>
                    <w:rPr>
                      <w:rFonts w:ascii="Cambria Math" w:hAnsi="Cambria Math"/>
                    </w:rPr>
                    <m:t>ис</m:t>
                  </m:r>
                </m:sub>
              </m:sSub>
            </m:e>
            <m:sup>
              <m:r>
                <w:rPr>
                  <w:rFonts w:ascii="Cambria Math" w:hAnsi="Cambria Math"/>
                </w:rPr>
                <m:t>чист</m:t>
              </m:r>
            </m:sup>
          </m:s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2,4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=0,6.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Определяем основное технологическое время, мин, 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o</m:t>
              </m:r>
            </m:sub>
            <m:sup/>
          </m:sSubSup>
          <m: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o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+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o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p>
                  <m:r>
                    <w:rPr>
                      <w:rFonts w:ascii="Cambria Math" w:hAnsi="Cambria Math"/>
                    </w:rPr>
                    <m:t>черн</m:t>
                  </m:r>
                </m:sup>
              </m:sSup>
            </m:num>
            <m:den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ст</m:t>
                  </m:r>
                </m:sub>
                <m:sup>
                  <m:r>
                    <w:rPr>
                      <w:rFonts w:ascii="Cambria Math" w:hAnsi="Cambria Math"/>
                    </w:rPr>
                    <m:t>черн</m:t>
                  </m:r>
                </m:sup>
              </m:sSubSup>
              <m:r>
                <w:rPr>
                  <w:rFonts w:ascii="Cambria Math" w:hAnsi="Cambria Math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/>
                <m:sup>
                  <m:r>
                    <w:rPr>
                      <w:rFonts w:ascii="Cambria Math" w:hAnsi="Cambria Math"/>
                    </w:rPr>
                    <m:t>черн</m:t>
                  </m:r>
                </m:sup>
              </m:sSubSup>
            </m:den>
          </m:f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>i</m:t>
          </m:r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p>
                  <m:r>
                    <w:rPr>
                      <w:rFonts w:ascii="Cambria Math" w:hAnsi="Cambria Math"/>
                    </w:rPr>
                    <m:t>чист</m:t>
                  </m:r>
                </m:sup>
              </m:sSup>
            </m:num>
            <m:den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ст</m:t>
                  </m:r>
                </m:sub>
                <m:sup>
                  <m:r>
                    <w:rPr>
                      <w:rFonts w:ascii="Cambria Math" w:hAnsi="Cambria Math"/>
                    </w:rPr>
                    <m:t>чист</m:t>
                  </m:r>
                </m:sup>
              </m:sSubSup>
              <m:r>
                <w:rPr>
                  <w:rFonts w:ascii="Cambria Math" w:hAnsi="Cambria Math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/>
                <m:sup>
                  <m:r>
                    <w:rPr>
                      <w:rFonts w:ascii="Cambria Math" w:hAnsi="Cambria Math"/>
                    </w:rPr>
                    <m:t>чист</m:t>
                  </m:r>
                </m:sup>
              </m:sSubSup>
            </m:den>
          </m:f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>i</m:t>
          </m:r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r>
          <w:rPr>
            <w:rFonts w:ascii="Cambria Math" w:hAnsi="Cambria Math"/>
          </w:rPr>
          <m:t xml:space="preserve">L- </m:t>
        </m:r>
      </m:oMath>
      <w:r>
        <w:t>расчетная длина обработки, мм;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r>
          <w:rPr>
            <w:rFonts w:ascii="Cambria Math" w:hAnsi="Cambria Math"/>
            <w:lang w:val="en-US"/>
          </w:rPr>
          <m:t xml:space="preserve">i- </m:t>
        </m:r>
      </m:oMath>
      <w:r>
        <w:t>число проходов.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L</m:t>
              </m:r>
            </m:e>
            <m:sup>
              <m:r>
                <w:rPr>
                  <w:rFonts w:ascii="Cambria Math" w:hAnsi="Cambria Math"/>
                </w:rPr>
                <m:t>черн, чист</m:t>
              </m:r>
            </m:sup>
          </m:sSup>
          <m:r>
            <w:rPr>
              <w:rFonts w:ascii="Cambria Math" w:hAnsi="Cambria Math"/>
            </w:rPr>
            <m:t>=l+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e>
            <m:sup>
              <m:r>
                <w:rPr>
                  <w:rFonts w:ascii="Cambria Math" w:hAnsi="Cambria Math"/>
                </w:rPr>
                <m:t>черн, чист</m:t>
              </m:r>
            </m:sup>
          </m:sSup>
          <m:r>
            <w:rPr>
              <w:rFonts w:ascii="Cambria Math" w:hAnsi="Cambria Math"/>
            </w:rPr>
            <m:t>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e>
            <m:sup>
              <m:r>
                <w:rPr>
                  <w:rFonts w:ascii="Cambria Math" w:hAnsi="Cambria Math"/>
                </w:rPr>
                <m:t>черн, чист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r>
          <w:rPr>
            <w:rFonts w:ascii="Cambria Math" w:hAnsi="Cambria Math"/>
          </w:rPr>
          <m:t xml:space="preserve">l=200- </m:t>
        </m:r>
      </m:oMath>
      <w:r>
        <w:t>чертежный размер обрабатываемой поверхности, мм;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величина врезания резца, мм;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величина перебега резца, мм.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  <m:sup>
              <m:r>
                <w:rPr>
                  <w:rFonts w:ascii="Cambria Math" w:hAnsi="Cambria Math"/>
                </w:rPr>
                <m:t>черн, чист</m:t>
              </m:r>
            </m:sup>
          </m:sSubSup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p>
              <m:r>
                <w:rPr>
                  <w:rFonts w:ascii="Cambria Math" w:hAnsi="Cambria Math"/>
                </w:rPr>
                <m:t>черн, чист</m:t>
              </m:r>
            </m:sup>
          </m:sSup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>ctgφ</m:t>
          </m:r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r>
          <w:rPr>
            <w:rFonts w:ascii="Cambria Math" w:hAnsi="Cambria Math"/>
            <w:lang w:val="en-US"/>
          </w:rPr>
          <m:t>φ</m:t>
        </m:r>
        <m:r>
          <w:rPr>
            <w:rFonts w:ascii="Cambria Math" w:hAnsi="Cambria Math"/>
          </w:rPr>
          <m:t xml:space="preserve">=45°- </m:t>
        </m:r>
      </m:oMath>
      <w:r>
        <w:t>величина главного угла в плане резца.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  <m:sup>
              <m:r>
                <w:rPr>
                  <w:rFonts w:ascii="Cambria Math" w:hAnsi="Cambria Math"/>
                </w:rPr>
                <m:t>черн, чист</m:t>
              </m:r>
            </m:sup>
          </m:sSubSup>
          <m:r>
            <w:rPr>
              <w:rFonts w:ascii="Cambria Math" w:hAnsi="Cambria Math"/>
            </w:rPr>
            <m:t>=2∙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/>
            <m:sup>
              <m:r>
                <w:rPr>
                  <w:rFonts w:ascii="Cambria Math" w:hAnsi="Cambria Math"/>
                </w:rPr>
                <m:t>черн, чист</m:t>
              </m:r>
            </m:sup>
          </m:sSubSup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=2∙</m:t>
          </m:r>
          <m:r>
            <w:rPr>
              <w:rFonts w:ascii="Cambria Math" w:hAnsi="Cambria Math"/>
              <w:lang w:val="en-US"/>
            </w:rPr>
            <m:t>ctg45=177,5 мм,</m:t>
          </m:r>
        </m:oMath>
      </m:oMathPara>
    </w:p>
    <w:p w:rsidR="00056A78" w:rsidRPr="0007063E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=1,5∙</m:t>
          </m:r>
          <m:r>
            <w:rPr>
              <w:rFonts w:ascii="Cambria Math" w:hAnsi="Cambria Math"/>
              <w:lang w:val="en-US"/>
            </w:rPr>
            <m:t>ctg45=133,1 мм,</m:t>
          </m:r>
        </m:oMath>
      </m:oMathPara>
    </w:p>
    <w:p w:rsidR="00056A78" w:rsidRPr="00022DA4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=2∙0,</m:t>
          </m:r>
          <m:r>
            <w:rPr>
              <w:rFonts w:ascii="Cambria Math" w:hAnsi="Cambria Math"/>
            </w:rPr>
            <m:t>4</m:t>
          </m:r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0,8</m:t>
          </m:r>
          <m:r>
            <w:rPr>
              <w:rFonts w:ascii="Cambria Math" w:hAnsi="Cambria Math"/>
            </w:rPr>
            <m:t xml:space="preserve"> мм,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  <m:sup>
              <m:r>
                <w:rPr>
                  <w:rFonts w:ascii="Cambria Math" w:hAnsi="Cambria Math"/>
                </w:rPr>
                <m:t xml:space="preserve"> чист</m:t>
              </m:r>
            </m:sup>
          </m:sSubSup>
          <m:r>
            <w:rPr>
              <w:rFonts w:ascii="Cambria Math" w:hAnsi="Cambria Math"/>
            </w:rPr>
            <m:t>=2∙0,</m:t>
          </m:r>
          <m:r>
            <w:rPr>
              <w:rFonts w:ascii="Cambria Math" w:hAnsi="Cambria Math"/>
            </w:rPr>
            <m:t>2</m:t>
          </m:r>
          <m:r>
            <w:rPr>
              <w:rFonts w:ascii="Cambria Math" w:hAnsi="Cambria Math"/>
            </w:rPr>
            <m:t>=0,</m:t>
          </m:r>
          <m:r>
            <w:rPr>
              <w:rFonts w:ascii="Cambria Math" w:hAnsi="Cambria Math"/>
            </w:rPr>
            <m:t>4</m:t>
          </m:r>
          <m:r>
            <w:rPr>
              <w:rFonts w:ascii="Cambria Math" w:hAnsi="Cambria Math"/>
            </w:rPr>
            <m:t xml:space="preserve"> мм,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L</m:t>
              </m:r>
            </m:e>
            <m:sup>
              <m:r>
                <w:rPr>
                  <w:rFonts w:ascii="Cambria Math" w:hAnsi="Cambria Math"/>
                </w:rPr>
                <m:t>черн</m:t>
              </m:r>
            </m:sup>
          </m:sSup>
          <m:r>
            <w:rPr>
              <w:rFonts w:ascii="Cambria Math" w:hAnsi="Cambria Math"/>
            </w:rPr>
            <m:t>=200+177,5+</m:t>
          </m:r>
          <m:r>
            <w:rPr>
              <w:rFonts w:ascii="Cambria Math" w:hAnsi="Cambria Math"/>
            </w:rPr>
            <m:t>0,8</m:t>
          </m:r>
          <m:r>
            <w:rPr>
              <w:rFonts w:ascii="Cambria Math" w:hAnsi="Cambria Math"/>
            </w:rPr>
            <m:t>=378,</m:t>
          </m:r>
          <m:r>
            <w:rPr>
              <w:rFonts w:ascii="Cambria Math" w:hAnsi="Cambria Math"/>
            </w:rPr>
            <m:t>3</m:t>
          </m:r>
          <m:r>
            <w:rPr>
              <w:rFonts w:ascii="Cambria Math" w:hAnsi="Cambria Math"/>
            </w:rPr>
            <m:t xml:space="preserve"> мм,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L</m:t>
              </m:r>
            </m:e>
            <m:sup>
              <m:r>
                <w:rPr>
                  <w:rFonts w:ascii="Cambria Math" w:hAnsi="Cambria Math"/>
                </w:rPr>
                <m:t>чист</m:t>
              </m:r>
            </m:sup>
          </m:sSup>
          <m:r>
            <w:rPr>
              <w:rFonts w:ascii="Cambria Math" w:hAnsi="Cambria Math"/>
            </w:rPr>
            <m:t>=200+133,1+0,</m:t>
          </m:r>
          <m:r>
            <w:rPr>
              <w:rFonts w:ascii="Cambria Math" w:hAnsi="Cambria Math"/>
            </w:rPr>
            <m:t>4</m:t>
          </m:r>
          <m:r>
            <w:rPr>
              <w:rFonts w:ascii="Cambria Math" w:hAnsi="Cambria Math"/>
            </w:rPr>
            <m:t>=333,</m:t>
          </m:r>
          <m:r>
            <w:rPr>
              <w:rFonts w:ascii="Cambria Math" w:hAnsi="Cambria Math"/>
            </w:rPr>
            <m:t>5</m:t>
          </m:r>
          <m:r>
            <w:rPr>
              <w:rFonts w:ascii="Cambria Math" w:hAnsi="Cambria Math"/>
            </w:rPr>
            <m:t xml:space="preserve"> мм,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378,</m:t>
              </m:r>
              <m:r>
                <w:rPr>
                  <w:rFonts w:ascii="Cambria Math" w:hAnsi="Cambria Math"/>
                </w:rPr>
                <m:t>3</m:t>
              </m:r>
            </m:num>
            <m:den>
              <m:r>
                <w:rPr>
                  <w:rFonts w:ascii="Cambria Math" w:hAnsi="Cambria Math"/>
                </w:rPr>
                <m:t>800</m:t>
              </m:r>
              <m:r>
                <w:rPr>
                  <w:rFonts w:ascii="Cambria Math" w:hAnsi="Cambria Math"/>
                </w:rPr>
                <m:t>∙0,</m:t>
              </m:r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>1=</m:t>
          </m:r>
          <m:r>
            <w:rPr>
              <w:rFonts w:ascii="Cambria Math" w:hAnsi="Cambria Math"/>
              <w:lang w:val="en-US"/>
            </w:rPr>
            <m:t>1,18</m:t>
          </m:r>
          <m:r>
            <w:rPr>
              <w:rFonts w:ascii="Cambria Math" w:hAnsi="Cambria Math"/>
              <w:lang w:val="en-US"/>
            </w:rPr>
            <m:t xml:space="preserve"> мин=0,0</m:t>
          </m:r>
          <m:r>
            <w:rPr>
              <w:rFonts w:ascii="Cambria Math" w:hAnsi="Cambria Math"/>
              <w:lang w:val="en-US"/>
            </w:rPr>
            <m:t>2</m:t>
          </m:r>
          <m:r>
            <w:rPr>
              <w:rFonts w:ascii="Cambria Math" w:hAnsi="Cambria Math"/>
              <w:lang w:val="en-US"/>
            </w:rPr>
            <m:t xml:space="preserve"> ч,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333,</m:t>
              </m:r>
              <m:r>
                <w:rPr>
                  <w:rFonts w:ascii="Cambria Math" w:hAnsi="Cambria Math"/>
                </w:rPr>
                <m:t>5</m:t>
              </m:r>
            </m:num>
            <m:den>
              <m:r>
                <w:rPr>
                  <w:rFonts w:ascii="Cambria Math" w:hAnsi="Cambria Math"/>
                </w:rPr>
                <m:t>1</m:t>
              </m:r>
              <m:r>
                <w:rPr>
                  <w:rFonts w:ascii="Cambria Math" w:hAnsi="Cambria Math"/>
                </w:rPr>
                <m:t>0</m:t>
              </m:r>
              <m:r>
                <w:rPr>
                  <w:rFonts w:ascii="Cambria Math" w:hAnsi="Cambria Math"/>
                </w:rPr>
                <m:t>00∙0,</m:t>
              </m:r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>1=</m:t>
          </m:r>
          <m:r>
            <w:rPr>
              <w:rFonts w:ascii="Cambria Math" w:hAnsi="Cambria Math"/>
              <w:lang w:val="en-US"/>
            </w:rPr>
            <m:t>1,67</m:t>
          </m:r>
          <m:r>
            <w:rPr>
              <w:rFonts w:ascii="Cambria Math" w:hAnsi="Cambria Math"/>
              <w:lang w:val="en-US"/>
            </w:rPr>
            <m:t xml:space="preserve"> мин=0,0</m:t>
          </m:r>
          <m:r>
            <w:rPr>
              <w:rFonts w:ascii="Cambria Math" w:hAnsi="Cambria Math"/>
              <w:lang w:val="en-US"/>
            </w:rPr>
            <m:t>29</m:t>
          </m:r>
          <m:r>
            <w:rPr>
              <w:rFonts w:ascii="Cambria Math" w:hAnsi="Cambria Math"/>
              <w:lang w:val="en-US"/>
            </w:rPr>
            <m:t xml:space="preserve"> ч.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Определим суммарное основное время на операцию точение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o</m:t>
              </m:r>
            </m:sub>
            <m:sup/>
          </m:sSubSup>
          <m: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  <m:sup>
              <m:r>
                <w:rPr>
                  <w:rFonts w:ascii="Cambria Math" w:hAnsi="Cambria Math"/>
                </w:rPr>
                <m:t>черн</m:t>
              </m:r>
            </m:sup>
          </m:sSubSup>
          <m:r>
            <w:rPr>
              <w:rFonts w:ascii="Cambria Math" w:hAnsi="Cambria Math"/>
            </w:rPr>
            <m:t>+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  <m:sup>
              <m:r>
                <w:rPr>
                  <w:rFonts w:ascii="Cambria Math" w:hAnsi="Cambria Math"/>
                </w:rPr>
                <m:t>чист</m:t>
              </m:r>
            </m:sup>
          </m:sSubSup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o</m:t>
              </m:r>
            </m:sub>
            <m:sup/>
          </m:sSubSup>
          <m:r>
            <w:rPr>
              <w:rFonts w:ascii="Cambria Math" w:hAnsi="Cambria Math"/>
            </w:rPr>
            <m:t>=0,0</m:t>
          </m:r>
          <m:r>
            <w:rPr>
              <w:rFonts w:ascii="Cambria Math" w:hAnsi="Cambria Math"/>
            </w:rPr>
            <m:t>2</m:t>
          </m:r>
          <m:r>
            <w:rPr>
              <w:rFonts w:ascii="Cambria Math" w:hAnsi="Cambria Math"/>
            </w:rPr>
            <m:t>+0,0</m:t>
          </m:r>
          <m:r>
            <w:rPr>
              <w:rFonts w:ascii="Cambria Math" w:hAnsi="Cambria Math"/>
            </w:rPr>
            <m:t>29</m:t>
          </m:r>
          <m:r>
            <w:rPr>
              <w:rFonts w:ascii="Cambria Math" w:hAnsi="Cambria Math"/>
            </w:rPr>
            <m:t>=0,0</m:t>
          </m:r>
          <m:r>
            <w:rPr>
              <w:rFonts w:ascii="Cambria Math" w:hAnsi="Cambria Math"/>
            </w:rPr>
            <m:t>49</m:t>
          </m:r>
          <m:r>
            <w:rPr>
              <w:rFonts w:ascii="Cambria Math" w:hAnsi="Cambria Math"/>
            </w:rPr>
            <m:t xml:space="preserve"> ч.</m:t>
          </m:r>
        </m:oMath>
      </m:oMathPara>
    </w:p>
    <w:p w:rsidR="00BF04A3" w:rsidRDefault="00BF04A3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Определяем штучно-калькуляционное время на механическую обработку (точение) до напрессовки втулки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Т</m:t>
              </m:r>
            </m:e>
            <m:sub>
              <m:r>
                <w:rPr>
                  <w:rFonts w:ascii="Cambria Math" w:hAnsi="Cambria Math"/>
                </w:rPr>
                <m:t>шк 1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  <m:r>
          <w:rPr>
            <w:rFonts w:ascii="Cambria Math" w:hAnsi="Cambria Math"/>
          </w:rPr>
          <m:t>=0,0</m:t>
        </m:r>
        <m:r>
          <w:rPr>
            <w:rFonts w:ascii="Cambria Math" w:hAnsi="Cambria Math"/>
          </w:rPr>
          <m:t>49</m:t>
        </m:r>
        <m:r>
          <w:rPr>
            <w:rFonts w:ascii="Cambria Math" w:hAnsi="Cambria Math"/>
          </w:rPr>
          <m:t xml:space="preserve">- </m:t>
        </m:r>
      </m:oMath>
      <w:r>
        <w:t>основное время на выполнения данной операции, ч;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=0,0</m:t>
        </m:r>
        <m:r>
          <w:rPr>
            <w:rFonts w:ascii="Cambria Math" w:hAnsi="Cambria Math"/>
          </w:rPr>
          <m:t>15</m:t>
        </m:r>
        <m:r>
          <w:rPr>
            <w:rFonts w:ascii="Cambria Math" w:hAnsi="Cambria Math"/>
          </w:rPr>
          <m:t xml:space="preserve">- </m:t>
        </m:r>
      </m:oMath>
      <w:r>
        <w:t>вспомогательное время, затрачиваемое на постановку д</w:t>
      </w:r>
      <w:r>
        <w:t>е</w:t>
      </w:r>
      <w:r>
        <w:t>тали на станок, перестановку инструмента, промеры детали (принимаем в колич</w:t>
      </w:r>
      <w:r>
        <w:t>е</w:t>
      </w:r>
      <w:r>
        <w:t xml:space="preserve">стве 30% от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</m:oMath>
      <w:r>
        <w:t>), ч;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  <m:r>
          <w:rPr>
            <w:rFonts w:ascii="Cambria Math" w:hAnsi="Cambria Math"/>
          </w:rPr>
          <m:t>=0,0</m:t>
        </m:r>
        <m:r>
          <w:rPr>
            <w:rFonts w:ascii="Cambria Math" w:hAnsi="Cambria Math"/>
          </w:rPr>
          <m:t>19</m:t>
        </m:r>
        <m:r>
          <w:rPr>
            <w:rFonts w:ascii="Cambria Math" w:hAnsi="Cambria Math"/>
          </w:rPr>
          <m:t xml:space="preserve">- </m:t>
        </m:r>
      </m:oMath>
      <w:r>
        <w:t>дополнительное время, затрачиваемое на организационно-техническое обслуживание рабочего места, на отдых и личные надобности (оч</w:t>
      </w:r>
      <w:r>
        <w:t>и</w:t>
      </w:r>
      <w:r>
        <w:t xml:space="preserve">стка, смазка, регулировка оборудования, заточка, правка инструмента, раскладка и уборка инструмента) (принимаем в количестве 30% от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  <m: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>
        <w:t>), ч.</w:t>
      </w:r>
    </w:p>
    <w:p w:rsidR="00056A78" w:rsidRDefault="00056A78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56A78" w:rsidRDefault="008602FB" w:rsidP="00056A7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Т</m:t>
              </m:r>
            </m:e>
            <m:sub>
              <m:r>
                <w:rPr>
                  <w:rFonts w:ascii="Cambria Math" w:hAnsi="Cambria Math"/>
                </w:rPr>
                <m:t>шк 1</m:t>
              </m:r>
            </m:sub>
          </m:sSub>
          <m:r>
            <w:rPr>
              <w:rFonts w:ascii="Cambria Math" w:hAnsi="Cambria Math"/>
            </w:rPr>
            <m:t>=0,0</m:t>
          </m:r>
          <m:r>
            <w:rPr>
              <w:rFonts w:ascii="Cambria Math" w:hAnsi="Cambria Math"/>
            </w:rPr>
            <m:t>49</m:t>
          </m:r>
          <m:r>
            <w:rPr>
              <w:rFonts w:ascii="Cambria Math" w:hAnsi="Cambria Math"/>
            </w:rPr>
            <m:t>+0,01</m:t>
          </m:r>
          <m:r>
            <w:rPr>
              <w:rFonts w:ascii="Cambria Math" w:hAnsi="Cambria Math"/>
            </w:rPr>
            <m:t>5</m:t>
          </m:r>
          <m:r>
            <w:rPr>
              <w:rFonts w:ascii="Cambria Math" w:hAnsi="Cambria Math"/>
            </w:rPr>
            <m:t>+0,0</m:t>
          </m:r>
          <m:r>
            <w:rPr>
              <w:rFonts w:ascii="Cambria Math" w:hAnsi="Cambria Math"/>
            </w:rPr>
            <m:t>19</m:t>
          </m:r>
          <m:r>
            <w:rPr>
              <w:rFonts w:ascii="Cambria Math" w:hAnsi="Cambria Math"/>
            </w:rPr>
            <m:t>=0,0</m:t>
          </m:r>
          <m:r>
            <w:rPr>
              <w:rFonts w:ascii="Cambria Math" w:hAnsi="Cambria Math"/>
            </w:rPr>
            <m:t>83</m:t>
          </m:r>
          <m:r>
            <w:rPr>
              <w:rFonts w:ascii="Cambria Math" w:hAnsi="Cambria Math"/>
            </w:rPr>
            <m:t xml:space="preserve"> ч.</m:t>
          </m:r>
        </m:oMath>
      </m:oMathPara>
    </w:p>
    <w:p w:rsidR="0060229F" w:rsidRDefault="0060229F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57B9E" w:rsidRDefault="00B57B9E" w:rsidP="00B57B9E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Основное время на выполнение напрессовки втулки составляет 5 мин, т.е. 0,083 ч.</w:t>
      </w:r>
    </w:p>
    <w:p w:rsidR="00B13652" w:rsidRDefault="00B13652" w:rsidP="00B13652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Определяем штучно-калькуляционное время </w:t>
      </w:r>
      <w:r w:rsidR="00F32593">
        <w:t>на выполнение напрессовки втулки</w:t>
      </w:r>
    </w:p>
    <w:p w:rsidR="00B13652" w:rsidRDefault="008602FB" w:rsidP="00B13652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Т</m:t>
              </m:r>
            </m:e>
            <m:sub>
              <m:r>
                <w:rPr>
                  <w:rFonts w:ascii="Cambria Math" w:hAnsi="Cambria Math"/>
                </w:rPr>
                <m:t>шк 2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B13652" w:rsidRDefault="00B13652" w:rsidP="00B13652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13652" w:rsidRDefault="00B13652" w:rsidP="00B13652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  <m:r>
          <w:rPr>
            <w:rFonts w:ascii="Cambria Math" w:hAnsi="Cambria Math"/>
          </w:rPr>
          <m:t xml:space="preserve">=0,083- </m:t>
        </m:r>
      </m:oMath>
      <w:r>
        <w:t>основное время на выполнения данной операции, ч;</w:t>
      </w:r>
    </w:p>
    <w:p w:rsidR="00B13652" w:rsidRDefault="00B13652" w:rsidP="00B13652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 xml:space="preserve">=0,025- </m:t>
        </m:r>
      </m:oMath>
      <w:r>
        <w:t>вспомогательное время, затрачиваемое на постановку д</w:t>
      </w:r>
      <w:r>
        <w:t>е</w:t>
      </w:r>
      <w:r>
        <w:t>тали на станок, перестановку инструмента, промеры детали (принимаем в колич</w:t>
      </w:r>
      <w:r>
        <w:t>е</w:t>
      </w:r>
      <w:r>
        <w:t xml:space="preserve">стве 30% от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</m:oMath>
      <w:r w:rsidR="00516779">
        <w:t>)</w:t>
      </w:r>
      <w:r>
        <w:t>, ч;</w:t>
      </w:r>
    </w:p>
    <w:p w:rsidR="00B13652" w:rsidRDefault="00B13652" w:rsidP="00B13652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  <m:r>
          <w:rPr>
            <w:rFonts w:ascii="Cambria Math" w:hAnsi="Cambria Math"/>
          </w:rPr>
          <m:t xml:space="preserve">=0,032- </m:t>
        </m:r>
      </m:oMath>
      <w:r>
        <w:t>дополнительное время, затрачиваемое на организационно-техническое обслуживание рабочего места, на отдых и личные надобности (оч</w:t>
      </w:r>
      <w:r>
        <w:t>и</w:t>
      </w:r>
      <w:r>
        <w:t xml:space="preserve">стка, смазка, регулировка оборудования, заточка, правка инструмента, раскладка и уборка инструмента) (принимаем в количестве 30% от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  <m: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>
        <w:t>), ч.</w:t>
      </w:r>
    </w:p>
    <w:p w:rsidR="00B57B9E" w:rsidRDefault="00B57B9E" w:rsidP="00B57B9E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57B9E" w:rsidRDefault="008602FB" w:rsidP="00B57B9E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Т</m:t>
              </m:r>
            </m:e>
            <m:sub>
              <m:r>
                <w:rPr>
                  <w:rFonts w:ascii="Cambria Math" w:hAnsi="Cambria Math"/>
                </w:rPr>
                <m:t>шк 2</m:t>
              </m:r>
            </m:sub>
          </m:sSub>
          <m:r>
            <w:rPr>
              <w:rFonts w:ascii="Cambria Math" w:hAnsi="Cambria Math"/>
            </w:rPr>
            <m:t>=0,083+0,025+0,032=0,14 ч.</m:t>
          </m:r>
        </m:oMath>
      </m:oMathPara>
    </w:p>
    <w:p w:rsidR="00B67664" w:rsidRDefault="00B67664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lastRenderedPageBreak/>
        <w:t>Рассчитываем штучно-калькуляционное время на обработку шлифованием.</w:t>
      </w:r>
    </w:p>
    <w:p w:rsidR="00BF04A3" w:rsidRDefault="00BF04A3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67664" w:rsidRDefault="00B67664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  <w:r w:rsidRPr="00E3059F">
        <w:t xml:space="preserve">Принимаем глубину шлифования </w:t>
      </w:r>
      <w:r w:rsidRPr="00E3059F">
        <w:rPr>
          <w:lang w:val="en-US"/>
        </w:rPr>
        <w:t>t</w:t>
      </w:r>
      <w:r w:rsidRPr="00E3059F">
        <w:t xml:space="preserve"> = 0,02 мм</w:t>
      </w:r>
      <w:r w:rsidR="00E3059F">
        <w:t xml:space="preserve"> (в соответствии с допуском на обработку</w:t>
      </w:r>
      <w:r w:rsidR="00D729EB" w:rsidRPr="00E3059F">
        <w:t xml:space="preserve">, </w:t>
      </w:r>
      <w:r w:rsidRPr="00E3059F">
        <w:t xml:space="preserve">толщину шлифовального круга В = </w:t>
      </w:r>
      <w:r w:rsidR="0059647A">
        <w:t>8</w:t>
      </w:r>
      <w:r w:rsidRPr="00E3059F">
        <w:t>0 мм</w:t>
      </w:r>
      <w:r w:rsidR="00F63B96" w:rsidRPr="00E3059F">
        <w:t xml:space="preserve">, его диаметр </w:t>
      </w:r>
      <w:r w:rsidR="00F63B96" w:rsidRPr="00E3059F">
        <w:rPr>
          <w:lang w:val="en-US"/>
        </w:rPr>
        <w:t>D</w:t>
      </w:r>
      <w:r w:rsidR="00F63B96" w:rsidRPr="00E3059F">
        <w:t xml:space="preserve"> = </w:t>
      </w:r>
      <w:r w:rsidR="0059647A">
        <w:t>50</w:t>
      </w:r>
      <w:r w:rsidR="00F63B96" w:rsidRPr="00E3059F">
        <w:t xml:space="preserve"> мм.</w:t>
      </w:r>
      <w:r w:rsidR="002A1827" w:rsidRPr="00E3059F">
        <w:t xml:space="preserve"> Шли</w:t>
      </w:r>
      <w:r w:rsidR="002A1827">
        <w:t>фование производим на кругошлифовальном станке 3М153.</w:t>
      </w:r>
    </w:p>
    <w:p w:rsidR="00F63B96" w:rsidRDefault="00F63B96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E3059F" w:rsidRDefault="00E3059F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Определим продольную подачу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пр</m:t>
            </m:r>
          </m:sub>
        </m:sSub>
      </m:oMath>
      <w:r>
        <w:t>, мм/об (которая представляет собой вз</w:t>
      </w:r>
      <w:r>
        <w:t>а</w:t>
      </w:r>
      <w:r>
        <w:t>имное перемещение обрабатываемой детали и круга вдоль оси за один оборот д</w:t>
      </w:r>
      <w:r>
        <w:t>е</w:t>
      </w:r>
      <w:r>
        <w:t>тали),</w:t>
      </w:r>
    </w:p>
    <w:p w:rsidR="00E3059F" w:rsidRDefault="008602FB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пр</m:t>
              </m:r>
            </m:sub>
          </m:sSub>
          <m:r>
            <w:rPr>
              <w:rFonts w:ascii="Cambria Math" w:hAnsi="Cambria Math"/>
            </w:rPr>
            <m:t>=В∙β,</m:t>
          </m:r>
        </m:oMath>
      </m:oMathPara>
    </w:p>
    <w:p w:rsidR="00E3059F" w:rsidRDefault="00E3059F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E3059F" w:rsidRDefault="00E3059F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r>
          <w:rPr>
            <w:rFonts w:ascii="Cambria Math" w:hAnsi="Cambria Math"/>
          </w:rPr>
          <m:t xml:space="preserve">В=80- </m:t>
        </m:r>
      </m:oMath>
      <w:r>
        <w:t>толщина шлифовального круга, мм;</w:t>
      </w:r>
    </w:p>
    <w:p w:rsidR="00E3059F" w:rsidRDefault="00E3059F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r>
          <w:rPr>
            <w:rFonts w:ascii="Cambria Math" w:hAnsi="Cambria Math"/>
          </w:rPr>
          <m:t xml:space="preserve">β=0,45- </m:t>
        </m:r>
      </m:oMath>
      <w:r>
        <w:t>расчетный коэффициент.</w:t>
      </w:r>
    </w:p>
    <w:p w:rsidR="00E3059F" w:rsidRPr="00E3059F" w:rsidRDefault="00E3059F" w:rsidP="00B67664">
      <w:pPr>
        <w:tabs>
          <w:tab w:val="left" w:leader="dot" w:pos="9781"/>
          <w:tab w:val="left" w:pos="10206"/>
        </w:tabs>
        <w:ind w:left="284" w:right="284" w:firstLine="709"/>
        <w:jc w:val="both"/>
        <w:rPr>
          <w:i/>
        </w:rPr>
      </w:pPr>
    </w:p>
    <w:p w:rsidR="00E3059F" w:rsidRDefault="008602FB" w:rsidP="00E3059F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пр</m:t>
              </m:r>
            </m:sub>
          </m:sSub>
          <m:r>
            <w:rPr>
              <w:rFonts w:ascii="Cambria Math" w:hAnsi="Cambria Math"/>
            </w:rPr>
            <m:t>=80∙0,45=36 мм/об.</m:t>
          </m:r>
        </m:oMath>
      </m:oMathPara>
    </w:p>
    <w:p w:rsidR="00E3059F" w:rsidRPr="00E3059F" w:rsidRDefault="00E3059F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63B96" w:rsidRDefault="00B1787E" w:rsidP="00F63B96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Определяем расчетную скорость вращения детали по формуле</w:t>
      </w:r>
    </w:p>
    <w:p w:rsidR="00BF04A3" w:rsidRDefault="00BF04A3" w:rsidP="00F63B96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1787E" w:rsidRDefault="008602FB" w:rsidP="00F63B96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v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  <m:sup>
                  <m:r>
                    <w:rPr>
                      <w:rFonts w:ascii="Cambria Math" w:hAnsi="Cambria Math"/>
                    </w:rPr>
                    <m:t>к</m:t>
                  </m:r>
                </m:sup>
              </m:sSub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Т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</w:rPr>
                    <m:t>x</m:t>
                  </m:r>
                </m:sup>
              </m:sSup>
              <m:r>
                <w:rPr>
                  <w:rFonts w:ascii="Cambria Math" w:hAnsi="Cambria Math"/>
                </w:rPr>
                <m:t>∙β</m:t>
              </m:r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FE79E3" w:rsidRDefault="00FE79E3" w:rsidP="00F63B96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E79E3" w:rsidRDefault="00FE79E3" w:rsidP="00F63B96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д</m:t>
            </m:r>
          </m:sub>
          <m:sup/>
        </m:sSubSup>
        <m:r>
          <w:rPr>
            <w:rFonts w:ascii="Cambria Math" w:hAnsi="Cambria Math"/>
          </w:rPr>
          <m:t xml:space="preserve">=40,04- </m:t>
        </m:r>
      </m:oMath>
      <w:r>
        <w:t>диаметр шлифуемой поверхности, мм;</w:t>
      </w:r>
    </w:p>
    <w:p w:rsidR="00FE79E3" w:rsidRPr="00FE79E3" w:rsidRDefault="00FE79E3" w:rsidP="00F63B96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r>
          <w:rPr>
            <w:rFonts w:ascii="Cambria Math" w:hAnsi="Cambria Math"/>
          </w:rPr>
          <m:t xml:space="preserve">t=0,02- </m:t>
        </m:r>
      </m:oMath>
      <w:r>
        <w:t>глубина шлифования, мм;</w:t>
      </w:r>
    </w:p>
    <w:p w:rsidR="00F63B96" w:rsidRDefault="00FE79E3" w:rsidP="00F63B96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r>
          <w:rPr>
            <w:rFonts w:ascii="Cambria Math" w:hAnsi="Cambria Math"/>
          </w:rPr>
          <m:t>Т=30-</m:t>
        </m:r>
      </m:oMath>
      <w:r>
        <w:t xml:space="preserve"> стойкость шлифовального круга, мин</w:t>
      </w:r>
      <w:r w:rsidR="00E3059F">
        <w:t>.</w:t>
      </w:r>
    </w:p>
    <w:p w:rsidR="00FE79E3" w:rsidRDefault="00FE79E3" w:rsidP="00F63B96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E79E3" w:rsidRDefault="008602FB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0,27∙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40,04</m:t>
                  </m:r>
                </m:e>
                <m:sub/>
                <m:sup>
                  <m:r>
                    <w:rPr>
                      <w:rFonts w:ascii="Cambria Math" w:hAnsi="Cambria Math"/>
                    </w:rPr>
                    <m:t>0,3</m:t>
                  </m:r>
                </m:sup>
              </m:sSub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30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0,5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0,02</m:t>
                  </m:r>
                </m:e>
                <m:sup>
                  <m:r>
                    <w:rPr>
                      <w:rFonts w:ascii="Cambria Math" w:hAnsi="Cambria Math"/>
                    </w:rPr>
                    <m:t>1</m:t>
                  </m:r>
                </m:sup>
              </m:sSup>
              <m:r>
                <w:rPr>
                  <w:rFonts w:ascii="Cambria Math" w:hAnsi="Cambria Math"/>
                </w:rPr>
                <m:t>∙0,45</m:t>
              </m:r>
            </m:den>
          </m:f>
          <m:r>
            <w:rPr>
              <w:rFonts w:ascii="Cambria Math" w:hAnsi="Cambria Math"/>
            </w:rPr>
            <m:t>=16,6 м/мин.</m:t>
          </m:r>
        </m:oMath>
      </m:oMathPara>
    </w:p>
    <w:p w:rsidR="00FE79E3" w:rsidRDefault="00FE79E3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E79E3" w:rsidRDefault="00FE79E3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Определяем расчетную частоту вращения детали</w:t>
      </w:r>
    </w:p>
    <w:p w:rsidR="00FE79E3" w:rsidRDefault="00FE79E3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E79E3" w:rsidRDefault="008602FB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1000∙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π∙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</m:sSub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FE79E3" w:rsidRDefault="00FE79E3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E79E3" w:rsidRDefault="008602FB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1000∙16,6</m:t>
              </m:r>
            </m:num>
            <m:den>
              <m:r>
                <w:rPr>
                  <w:rFonts w:ascii="Cambria Math" w:hAnsi="Cambria Math"/>
                </w:rPr>
                <m:t>3,14∙40,04</m:t>
              </m:r>
            </m:den>
          </m:f>
          <m:r>
            <w:rPr>
              <w:rFonts w:ascii="Cambria Math" w:hAnsi="Cambria Math"/>
            </w:rPr>
            <m:t>=132 1/мин.</m:t>
          </m:r>
        </m:oMath>
      </m:oMathPara>
    </w:p>
    <w:p w:rsidR="00FE79E3" w:rsidRDefault="00FE79E3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E79E3" w:rsidRDefault="00845FEB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Скорость вращения шлифовального круга определяется как</w:t>
      </w:r>
    </w:p>
    <w:p w:rsidR="00845FEB" w:rsidRDefault="00845FEB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845FEB" w:rsidRDefault="008602FB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к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π∙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к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к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1000</m:t>
              </m:r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845FEB" w:rsidRDefault="00845FEB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845FEB" w:rsidRDefault="00845FEB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к</m:t>
            </m:r>
          </m:sub>
        </m:sSub>
        <m:r>
          <w:rPr>
            <w:rFonts w:ascii="Cambria Math" w:hAnsi="Cambria Math"/>
          </w:rPr>
          <m:t xml:space="preserve">=50- </m:t>
        </m:r>
      </m:oMath>
      <w:r>
        <w:t>диаметр шлифовального круга, мм;</w:t>
      </w:r>
    </w:p>
    <w:p w:rsidR="00845FEB" w:rsidRDefault="00845FEB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к</m:t>
            </m:r>
          </m:sub>
        </m:sSub>
        <m:r>
          <w:rPr>
            <w:rFonts w:ascii="Cambria Math" w:hAnsi="Cambria Math"/>
          </w:rPr>
          <m:t xml:space="preserve">=1900- </m:t>
        </m:r>
      </m:oMath>
      <w:r>
        <w:t>частота вращения шлифовального круга, 1/мин.</w:t>
      </w:r>
    </w:p>
    <w:p w:rsidR="00845FEB" w:rsidRDefault="00845FEB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845FEB" w:rsidRDefault="008602FB" w:rsidP="00845FEB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к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3,14∙50∙2350</m:t>
              </m:r>
            </m:num>
            <m:den>
              <m:r>
                <w:rPr>
                  <w:rFonts w:ascii="Cambria Math" w:hAnsi="Cambria Math"/>
                </w:rPr>
                <m:t>1000</m:t>
              </m:r>
            </m:den>
          </m:f>
          <m:r>
            <w:rPr>
              <w:rFonts w:ascii="Cambria Math" w:hAnsi="Cambria Math"/>
            </w:rPr>
            <m:t>=369 м/мин.</m:t>
          </m:r>
        </m:oMath>
      </m:oMathPara>
    </w:p>
    <w:p w:rsidR="0019218C" w:rsidRDefault="0019218C" w:rsidP="00845FE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8464B" w:rsidRDefault="00B8464B" w:rsidP="00845FEB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Скорость перемещения стола определяем по формуле</w:t>
      </w:r>
    </w:p>
    <w:p w:rsidR="00B8464B" w:rsidRDefault="00B8464B" w:rsidP="00845FE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B8464B" w:rsidRDefault="008602FB" w:rsidP="00845FEB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пр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1000</m:t>
              </m:r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845FEB" w:rsidRDefault="00845FEB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62D2E" w:rsidRDefault="008602FB" w:rsidP="00262D2E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36∙132</m:t>
              </m:r>
            </m:num>
            <m:den>
              <m:r>
                <w:rPr>
                  <w:rFonts w:ascii="Cambria Math" w:hAnsi="Cambria Math"/>
                </w:rPr>
                <m:t>1000</m:t>
              </m:r>
            </m:den>
          </m:f>
          <m:r>
            <w:rPr>
              <w:rFonts w:ascii="Cambria Math" w:hAnsi="Cambria Math"/>
            </w:rPr>
            <m:t>=4,8 м/мин.</m:t>
          </m:r>
        </m:oMath>
      </m:oMathPara>
    </w:p>
    <w:p w:rsidR="008B3D35" w:rsidRDefault="008B3D35" w:rsidP="00262D2E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8B3D35" w:rsidRDefault="008B3D35" w:rsidP="00262D2E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Тангенциальная сила резания, Н,</w:t>
      </w:r>
    </w:p>
    <w:p w:rsidR="008B3D35" w:rsidRDefault="008B3D35" w:rsidP="00262D2E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8B3D35" w:rsidRDefault="008602FB" w:rsidP="00262D2E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  <w:lang w:val="en-US"/>
                </w:rPr>
                <m:t>z</m:t>
              </m:r>
            </m:sub>
          </m:sSub>
          <m:r>
            <w:rPr>
              <w:rFonts w:ascii="Cambria Math" w:hAnsi="Cambria Math"/>
            </w:rPr>
            <m:t>=10∙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p</m:t>
              </m:r>
            </m:sub>
          </m:sSub>
          <m:r>
            <w:rPr>
              <w:rFonts w:ascii="Cambria Math" w:hAnsi="Cambria Math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  <m:sup>
              <m:r>
                <w:rPr>
                  <w:rFonts w:ascii="Cambria Math" w:hAnsi="Cambria Math"/>
                </w:rPr>
                <m:t>u</m:t>
              </m:r>
            </m:sup>
          </m:sSubSup>
          <m:r>
            <w:rPr>
              <w:rFonts w:ascii="Cambria Math" w:hAnsi="Cambria Math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пр</m:t>
              </m:r>
            </m:sub>
            <m:sup>
              <m:r>
                <w:rPr>
                  <w:rFonts w:ascii="Cambria Math" w:hAnsi="Cambria Math"/>
                </w:rPr>
                <m:t>x</m:t>
              </m:r>
            </m:sup>
          </m:sSubSup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p>
              <m:r>
                <w:rPr>
                  <w:rFonts w:ascii="Cambria Math" w:hAnsi="Cambria Math"/>
                </w:rPr>
                <m:t>y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8B3D35" w:rsidRDefault="008B3D35" w:rsidP="00262D2E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8B3D35" w:rsidRDefault="008602FB" w:rsidP="008B3D35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  <w:lang w:val="en-US"/>
                </w:rPr>
                <m:t>z</m:t>
              </m:r>
            </m:sub>
          </m:sSub>
          <m:r>
            <w:rPr>
              <w:rFonts w:ascii="Cambria Math" w:hAnsi="Cambria Math"/>
            </w:rPr>
            <m:t>=10∙2,2∙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16,6</m:t>
              </m:r>
            </m:e>
            <m:sub/>
            <m:sup>
              <m:r>
                <w:rPr>
                  <w:rFonts w:ascii="Cambria Math" w:hAnsi="Cambria Math"/>
                </w:rPr>
                <m:t>0,5</m:t>
              </m:r>
            </m:sup>
          </m:sSubSup>
          <m:r>
            <w:rPr>
              <w:rFonts w:ascii="Cambria Math" w:hAnsi="Cambria Math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36</m:t>
              </m:r>
            </m:e>
            <m:sub/>
            <m:sup>
              <m:r>
                <w:rPr>
                  <w:rFonts w:ascii="Cambria Math" w:hAnsi="Cambria Math"/>
                </w:rPr>
                <m:t>0,55</m:t>
              </m:r>
            </m:sup>
          </m:sSubSup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0,02</m:t>
              </m:r>
            </m:e>
            <m:sup>
              <m:r>
                <w:rPr>
                  <w:rFonts w:ascii="Cambria Math" w:hAnsi="Cambria Math"/>
                </w:rPr>
                <m:t>0,5</m:t>
              </m:r>
            </m:sup>
          </m:sSup>
          <m:r>
            <w:rPr>
              <w:rFonts w:ascii="Cambria Math" w:hAnsi="Cambria Math"/>
            </w:rPr>
            <m:t>=424 Н.</m:t>
          </m:r>
        </m:oMath>
      </m:oMathPara>
    </w:p>
    <w:p w:rsidR="008B3D35" w:rsidRPr="008B3D35" w:rsidRDefault="008B3D35" w:rsidP="00262D2E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E79E3" w:rsidRDefault="000D2EE9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Эффективную мощность на вращение шлифовального круга определяем по формуле</w:t>
      </w:r>
    </w:p>
    <w:p w:rsidR="000D2EE9" w:rsidRDefault="008602FB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эк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z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к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1020∙60</m:t>
              </m:r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0D2EE9" w:rsidRDefault="000D2EE9" w:rsidP="00FE79E3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D2EE9" w:rsidRDefault="008602FB" w:rsidP="000D2EE9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эк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424∙369</m:t>
              </m:r>
            </m:num>
            <m:den>
              <m:r>
                <w:rPr>
                  <w:rFonts w:ascii="Cambria Math" w:hAnsi="Cambria Math"/>
                </w:rPr>
                <m:t>1020∙60</m:t>
              </m:r>
            </m:den>
          </m:f>
          <m:r>
            <w:rPr>
              <w:rFonts w:ascii="Cambria Math" w:hAnsi="Cambria Math"/>
            </w:rPr>
            <m:t>=2,9 кВт.</m:t>
          </m:r>
        </m:oMath>
      </m:oMathPara>
    </w:p>
    <w:p w:rsidR="000D2EE9" w:rsidRDefault="000D2EE9" w:rsidP="000D2EE9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D2EE9" w:rsidRDefault="00127A95" w:rsidP="000D2EE9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Потребная мощность на вращение шлифовального круга</w:t>
      </w:r>
    </w:p>
    <w:p w:rsidR="00297D2F" w:rsidRDefault="00297D2F" w:rsidP="000D2EE9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97D2F" w:rsidRDefault="008602FB" w:rsidP="000D2EE9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пк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эк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η</m:t>
              </m:r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297D2F" w:rsidRDefault="00297D2F" w:rsidP="000D2EE9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где</w:t>
      </w:r>
      <m:oMath>
        <m:r>
          <w:rPr>
            <w:rFonts w:ascii="Cambria Math" w:hAnsi="Cambria Math"/>
          </w:rPr>
          <m:t xml:space="preserve">  η=0,85- </m:t>
        </m:r>
      </m:oMath>
      <w:r>
        <w:t>кпд станка;</w:t>
      </w:r>
    </w:p>
    <w:p w:rsidR="00660F09" w:rsidRDefault="00660F09" w:rsidP="000D2EE9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97D2F" w:rsidRDefault="008602FB" w:rsidP="00297D2F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пк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2,9</m:t>
              </m:r>
            </m:num>
            <m:den>
              <m:r>
                <w:rPr>
                  <w:rFonts w:ascii="Cambria Math" w:hAnsi="Cambria Math"/>
                </w:rPr>
                <m:t>0,85</m:t>
              </m:r>
            </m:den>
          </m:f>
          <m:r>
            <w:rPr>
              <w:rFonts w:ascii="Cambria Math" w:hAnsi="Cambria Math"/>
            </w:rPr>
            <m:t>=3,5 кВт.</m:t>
          </m:r>
        </m:oMath>
      </m:oMathPara>
    </w:p>
    <w:p w:rsidR="0059647A" w:rsidRDefault="0059647A" w:rsidP="00297D2F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59647A" w:rsidRDefault="0059647A" w:rsidP="0059647A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Определяем коэффициент использования станка</w:t>
      </w:r>
    </w:p>
    <w:p w:rsidR="0059647A" w:rsidRDefault="0059647A" w:rsidP="0059647A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59647A" w:rsidRDefault="008602FB" w:rsidP="0059647A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ис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п</m:t>
                  </m:r>
                </m:sub>
                <m:sup/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ст</m:t>
                  </m:r>
                </m:sub>
                <m:sup/>
              </m:sSubSup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59647A" w:rsidRDefault="0059647A" w:rsidP="0059647A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59647A" w:rsidRDefault="0059647A" w:rsidP="0059647A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ст</m:t>
            </m:r>
          </m:sub>
          <m:sup/>
        </m:sSubSup>
        <m:r>
          <w:rPr>
            <w:rFonts w:ascii="Cambria Math" w:hAnsi="Cambria Math"/>
          </w:rPr>
          <m:t xml:space="preserve">=4,0- </m:t>
        </m:r>
      </m:oMath>
      <w:r>
        <w:t>мощность главного электродвигателя станка, кВт.</w:t>
      </w:r>
    </w:p>
    <w:p w:rsidR="0059647A" w:rsidRDefault="0059647A" w:rsidP="0059647A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59647A" w:rsidRDefault="008602FB" w:rsidP="0059647A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ис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3,5</m:t>
              </m:r>
            </m:num>
            <m:den>
              <m:r>
                <w:rPr>
                  <w:rFonts w:ascii="Cambria Math" w:hAnsi="Cambria Math"/>
                </w:rPr>
                <m:t>4,0</m:t>
              </m:r>
            </m:den>
          </m:f>
          <m:r>
            <w:rPr>
              <w:rFonts w:ascii="Cambria Math" w:hAnsi="Cambria Math"/>
            </w:rPr>
            <m:t>=0,88.</m:t>
          </m:r>
        </m:oMath>
      </m:oMathPara>
    </w:p>
    <w:p w:rsidR="0059647A" w:rsidRDefault="0059647A" w:rsidP="00297D2F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97D2F" w:rsidRDefault="00297D2F" w:rsidP="00297D2F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lastRenderedPageBreak/>
        <w:t>Основное технологическое время, мин, определяем по формуле</w:t>
      </w:r>
    </w:p>
    <w:p w:rsidR="00297D2F" w:rsidRDefault="00297D2F" w:rsidP="00297D2F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97D2F" w:rsidRDefault="008602FB" w:rsidP="00297D2F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o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2∙L∙h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пр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r>
                <w:rPr>
                  <w:rFonts w:ascii="Cambria Math" w:hAnsi="Cambria Math"/>
                  <w:lang w:val="en-US"/>
                </w:rPr>
                <m:t>t</m:t>
              </m:r>
            </m:den>
          </m:f>
          <m:r>
            <w:rPr>
              <w:rFonts w:ascii="Cambria Math" w:hAnsi="Cambria Math"/>
            </w:rPr>
            <m:t>∙K,</m:t>
          </m:r>
        </m:oMath>
      </m:oMathPara>
    </w:p>
    <w:p w:rsidR="00297D2F" w:rsidRDefault="00297D2F" w:rsidP="00297D2F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97D2F" w:rsidRDefault="00297D2F" w:rsidP="00297D2F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r>
          <w:rPr>
            <w:rFonts w:ascii="Cambria Math" w:hAnsi="Cambria Math"/>
          </w:rPr>
          <m:t xml:space="preserve">L- </m:t>
        </m:r>
      </m:oMath>
      <w:r>
        <w:t>длина продольного хода детали, мм;</w:t>
      </w:r>
    </w:p>
    <w:p w:rsidR="00297D2F" w:rsidRDefault="00297D2F" w:rsidP="00297D2F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r>
          <w:rPr>
            <w:rFonts w:ascii="Cambria Math" w:hAnsi="Cambria Math"/>
          </w:rPr>
          <m:t>h=</m:t>
        </m:r>
        <m:r>
          <w:rPr>
            <w:rFonts w:ascii="Cambria Math" w:hAnsi="Cambria Math"/>
          </w:rPr>
          <m:t xml:space="preserve">0,02- </m:t>
        </m:r>
      </m:oMath>
      <w:r>
        <w:t>припуск на обработку, мм;</w:t>
      </w:r>
    </w:p>
    <w:p w:rsidR="00297D2F" w:rsidRDefault="00297D2F" w:rsidP="00297D2F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r>
          <w:rPr>
            <w:rFonts w:ascii="Cambria Math" w:hAnsi="Cambria Math"/>
          </w:rPr>
          <m:t xml:space="preserve">K=1,3- </m:t>
        </m:r>
      </m:oMath>
      <w:r>
        <w:t>коэффициент, учитывающий точность шлифования и износ круга.</w:t>
      </w:r>
    </w:p>
    <w:p w:rsidR="00297D2F" w:rsidRDefault="00297D2F" w:rsidP="000D2EE9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r>
            <w:rPr>
              <w:rFonts w:ascii="Cambria Math" w:hAnsi="Cambria Math"/>
            </w:rPr>
            <m:t>L=l+В,</m:t>
          </m:r>
        </m:oMath>
      </m:oMathPara>
    </w:p>
    <w:p w:rsidR="00297D2F" w:rsidRDefault="00297D2F" w:rsidP="000D2EE9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97D2F" w:rsidRDefault="00297D2F" w:rsidP="000D2EE9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r>
          <w:rPr>
            <w:rFonts w:ascii="Cambria Math" w:hAnsi="Cambria Math"/>
          </w:rPr>
          <m:t xml:space="preserve">l=200- </m:t>
        </m:r>
      </m:oMath>
      <w:r>
        <w:t>длина обрабатываемой поверхности, мм.</w:t>
      </w:r>
    </w:p>
    <w:p w:rsidR="00297D2F" w:rsidRDefault="00297D2F" w:rsidP="000D2EE9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7D0838" w:rsidRDefault="007D0838" w:rsidP="007D083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r>
            <w:rPr>
              <w:rFonts w:ascii="Cambria Math" w:hAnsi="Cambria Math"/>
            </w:rPr>
            <m:t>L=200+80=280 мм,</m:t>
          </m:r>
        </m:oMath>
      </m:oMathPara>
    </w:p>
    <w:p w:rsidR="00297D2F" w:rsidRPr="00297D2F" w:rsidRDefault="00297D2F" w:rsidP="000D2EE9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7D0838" w:rsidRDefault="008602FB" w:rsidP="007D0838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o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2∙280∙0,02</m:t>
              </m:r>
            </m:num>
            <m:den>
              <m:r>
                <w:rPr>
                  <w:rFonts w:ascii="Cambria Math" w:hAnsi="Cambria Math"/>
                </w:rPr>
                <m:t>132∙36∙</m:t>
              </m:r>
              <m:r>
                <w:rPr>
                  <w:rFonts w:ascii="Cambria Math" w:hAnsi="Cambria Math"/>
                  <w:lang w:val="en-US"/>
                </w:rPr>
                <m:t>0,02</m:t>
              </m:r>
            </m:den>
          </m:f>
          <m:r>
            <w:rPr>
              <w:rFonts w:ascii="Cambria Math" w:hAnsi="Cambria Math"/>
            </w:rPr>
            <m:t>∙1,3=1,3 мин=0,022 ч,</m:t>
          </m:r>
        </m:oMath>
      </m:oMathPara>
    </w:p>
    <w:p w:rsidR="007D0838" w:rsidRDefault="007D0838" w:rsidP="007D083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02A15" w:rsidRDefault="00F02A15" w:rsidP="00F02A15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Определяем штучно-калькуляционное время на мех</w:t>
      </w:r>
      <w:r w:rsidR="001F1320">
        <w:t>аническую обработку шлифованием</w:t>
      </w:r>
    </w:p>
    <w:p w:rsidR="00F02A15" w:rsidRDefault="008602FB" w:rsidP="00F02A15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Т</m:t>
              </m:r>
            </m:e>
            <m:sub>
              <m:r>
                <w:rPr>
                  <w:rFonts w:ascii="Cambria Math" w:hAnsi="Cambria Math"/>
                </w:rPr>
                <m:t>шк 3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F02A15" w:rsidRDefault="00F02A15" w:rsidP="00F02A15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02A15" w:rsidRDefault="00F02A15" w:rsidP="00F02A15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  <m:r>
          <w:rPr>
            <w:rFonts w:ascii="Cambria Math" w:hAnsi="Cambria Math"/>
          </w:rPr>
          <m:t xml:space="preserve">=0,022- </m:t>
        </m:r>
      </m:oMath>
      <w:r>
        <w:t>основное время на выполнения данной операции, ч;</w:t>
      </w:r>
    </w:p>
    <w:p w:rsidR="00F02A15" w:rsidRDefault="00F02A15" w:rsidP="00F02A15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 xml:space="preserve">=0,007- </m:t>
        </m:r>
      </m:oMath>
      <w:r>
        <w:t>вспомогательное время, затрачиваемое на постановку д</w:t>
      </w:r>
      <w:r>
        <w:t>е</w:t>
      </w:r>
      <w:r>
        <w:t>тали на станок, перестановку инструмента, промеры детали (принимаем в колич</w:t>
      </w:r>
      <w:r>
        <w:t>е</w:t>
      </w:r>
      <w:r>
        <w:t xml:space="preserve">стве 30% от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</m:oMath>
      <w:r>
        <w:t>), ч;</w:t>
      </w:r>
    </w:p>
    <w:p w:rsidR="00F02A15" w:rsidRDefault="00F02A15" w:rsidP="00F02A15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  <m:r>
          <w:rPr>
            <w:rFonts w:ascii="Cambria Math" w:hAnsi="Cambria Math"/>
          </w:rPr>
          <m:t xml:space="preserve">=0,009- </m:t>
        </m:r>
      </m:oMath>
      <w:r>
        <w:t>дополнительное время, затрачиваемое на организационно-техническое обслуживание рабочего места, на отдых и личные надобности (оч</w:t>
      </w:r>
      <w:r>
        <w:t>и</w:t>
      </w:r>
      <w:r>
        <w:t xml:space="preserve">стка, смазка, регулировка оборудования, заточка, правка инструмента, раскладка и уборка инструмента) (принимаем в количестве 30% от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  <m: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>
        <w:t>), ч.</w:t>
      </w:r>
    </w:p>
    <w:p w:rsidR="00F02A15" w:rsidRDefault="00F02A15" w:rsidP="007D083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D7F85" w:rsidRDefault="008602FB" w:rsidP="00AD7F85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Т</m:t>
              </m:r>
            </m:e>
            <m:sub>
              <m:r>
                <w:rPr>
                  <w:rFonts w:ascii="Cambria Math" w:hAnsi="Cambria Math"/>
                </w:rPr>
                <m:t>шк 3</m:t>
              </m:r>
            </m:sub>
          </m:sSub>
          <m:r>
            <w:rPr>
              <w:rFonts w:ascii="Cambria Math" w:hAnsi="Cambria Math"/>
            </w:rPr>
            <m:t>=0,022+0,007+0,009=0,038 ч.</m:t>
          </m:r>
        </m:oMath>
      </m:oMathPara>
    </w:p>
    <w:p w:rsidR="007D0838" w:rsidRDefault="007D0838" w:rsidP="007D083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F02A15" w:rsidRDefault="00F02A15" w:rsidP="007D0838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Определяем общее штучно-калькуляционное время на восстановление</w:t>
      </w:r>
    </w:p>
    <w:p w:rsidR="00F02A15" w:rsidRDefault="00F02A15" w:rsidP="007D083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D7F85" w:rsidRDefault="008602FB" w:rsidP="00AD7F85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Т</m:t>
              </m:r>
            </m:e>
            <m:sub>
              <m:r>
                <w:rPr>
                  <w:rFonts w:ascii="Cambria Math" w:hAnsi="Cambria Math"/>
                </w:rPr>
                <m:t>шк об</m:t>
              </m:r>
            </m:sub>
          </m:sSub>
          <m:r>
            <w:rPr>
              <w:rFonts w:ascii="Cambria Math" w:hAnsi="Cambria Math"/>
            </w:rPr>
            <m:t>=0,0</m:t>
          </m:r>
          <m:r>
            <w:rPr>
              <w:rFonts w:ascii="Cambria Math" w:hAnsi="Cambria Math"/>
            </w:rPr>
            <m:t>83</m:t>
          </m:r>
          <m:r>
            <w:rPr>
              <w:rFonts w:ascii="Cambria Math" w:hAnsi="Cambria Math"/>
            </w:rPr>
            <m:t>+0,14+0,038=0,2</m:t>
          </m:r>
          <m:r>
            <w:rPr>
              <w:rFonts w:ascii="Cambria Math" w:hAnsi="Cambria Math"/>
            </w:rPr>
            <m:t>61</m:t>
          </m:r>
          <m:r>
            <w:rPr>
              <w:rFonts w:ascii="Cambria Math" w:hAnsi="Cambria Math"/>
            </w:rPr>
            <m:t xml:space="preserve"> ч.</m:t>
          </m:r>
        </m:oMath>
      </m:oMathPara>
    </w:p>
    <w:p w:rsidR="00FE79E3" w:rsidRDefault="00FE79E3" w:rsidP="00F63B96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1F1320" w:rsidRDefault="001F1320" w:rsidP="00F63B96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Рассчитываем прямую заработную плату</w:t>
      </w:r>
    </w:p>
    <w:p w:rsidR="001F1320" w:rsidRDefault="001F1320" w:rsidP="00F63B96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1F1320" w:rsidRDefault="008602FB" w:rsidP="001F1320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З</m:t>
              </m:r>
            </m:e>
            <m:sub>
              <m:r>
                <w:rPr>
                  <w:rFonts w:ascii="Cambria Math" w:hAnsi="Cambria Math"/>
                </w:rPr>
                <m:t>П</m:t>
              </m:r>
            </m:sub>
          </m:sSub>
          <m:r>
            <w:rPr>
              <w:rFonts w:ascii="Cambria Math" w:hAnsi="Cambria Math"/>
            </w:rPr>
            <m:t>=0,2</m:t>
          </m:r>
          <m:r>
            <w:rPr>
              <w:rFonts w:ascii="Cambria Math" w:hAnsi="Cambria Math"/>
            </w:rPr>
            <m:t>61</m:t>
          </m:r>
          <m:r>
            <w:rPr>
              <w:rFonts w:ascii="Cambria Math" w:hAnsi="Cambria Math"/>
            </w:rPr>
            <m:t>∙12,01=</m:t>
          </m:r>
          <m:r>
            <w:rPr>
              <w:rFonts w:ascii="Cambria Math" w:hAnsi="Cambria Math"/>
            </w:rPr>
            <m:t>3,14</m:t>
          </m:r>
          <m:r>
            <w:rPr>
              <w:rFonts w:ascii="Cambria Math" w:hAnsi="Cambria Math"/>
            </w:rPr>
            <m:t xml:space="preserve"> руб.</m:t>
          </m:r>
        </m:oMath>
      </m:oMathPara>
    </w:p>
    <w:p w:rsidR="001F1320" w:rsidRDefault="001F1320" w:rsidP="001F132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1F1320" w:rsidRDefault="001F1320" w:rsidP="001F132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Определяем основную заработную плату по формуле</w:t>
      </w:r>
    </w:p>
    <w:p w:rsidR="001F1320" w:rsidRDefault="001F1320" w:rsidP="001F132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1F1320" w:rsidRDefault="008602FB" w:rsidP="001F1320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З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З</m:t>
              </m:r>
            </m:e>
            <m:sub>
              <m:r>
                <w:rPr>
                  <w:rFonts w:ascii="Cambria Math" w:hAnsi="Cambria Math"/>
                </w:rPr>
                <m:t>П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З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Н</m:t>
              </m:r>
            </m:e>
            <m:sub>
              <m:r>
                <w:rPr>
                  <w:rFonts w:ascii="Cambria Math" w:hAnsi="Cambria Math"/>
                </w:rPr>
                <m:t>СС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1F1320" w:rsidRDefault="001F1320" w:rsidP="001F132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1F1320" w:rsidRDefault="001F1320" w:rsidP="001F132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lastRenderedPageBreak/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З</m:t>
            </m:r>
          </m:e>
          <m:sub>
            <m:r>
              <w:rPr>
                <w:rFonts w:ascii="Cambria Math" w:hAnsi="Cambria Math"/>
              </w:rPr>
              <m:t>П</m:t>
            </m:r>
          </m:sub>
        </m:sSub>
        <m: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3,14</m:t>
        </m:r>
        <m:r>
          <w:rPr>
            <w:rFonts w:ascii="Cambria Math" w:hAnsi="Cambria Math"/>
          </w:rPr>
          <m:t xml:space="preserve">- </m:t>
        </m:r>
      </m:oMath>
      <w:r>
        <w:t>прямая заработная плата, руб;</w:t>
      </w:r>
    </w:p>
    <w:p w:rsidR="001F1320" w:rsidRDefault="001F1320" w:rsidP="001F132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З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  <m: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0,31</m:t>
        </m:r>
        <m:r>
          <w:rPr>
            <w:rFonts w:ascii="Cambria Math" w:hAnsi="Cambria Math"/>
          </w:rPr>
          <m:t xml:space="preserve">- </m:t>
        </m:r>
      </m:oMath>
      <w:r>
        <w:t>дополнительная заработная плата (принимаем в количестве 10% от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 xml:space="preserve"> З</m:t>
            </m:r>
          </m:e>
          <m:sub>
            <m:r>
              <w:rPr>
                <w:rFonts w:ascii="Cambria Math" w:hAnsi="Cambria Math"/>
              </w:rPr>
              <m:t>П</m:t>
            </m:r>
          </m:sub>
        </m:sSub>
      </m:oMath>
      <w:r>
        <w:t>), руб;</w:t>
      </w:r>
    </w:p>
    <w:p w:rsidR="001F1320" w:rsidRDefault="001F1320" w:rsidP="001F132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 xml:space="preserve"> Н</m:t>
            </m:r>
          </m:e>
          <m:sub>
            <m:r>
              <w:rPr>
                <w:rFonts w:ascii="Cambria Math" w:hAnsi="Cambria Math"/>
              </w:rPr>
              <m:t>СС</m:t>
            </m:r>
          </m:sub>
        </m:sSub>
        <m: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1,31</m:t>
        </m:r>
        <m:r>
          <w:rPr>
            <w:rFonts w:ascii="Cambria Math" w:hAnsi="Cambria Math"/>
          </w:rPr>
          <m:t xml:space="preserve">- </m:t>
        </m:r>
      </m:oMath>
      <w:r>
        <w:t>начисления на заработную плату (отчисление на социал</w:t>
      </w:r>
      <w:r>
        <w:t>ь</w:t>
      </w:r>
      <w:r>
        <w:t>ное страхование) (принимаем в количестве 38% от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 xml:space="preserve"> З</m:t>
            </m:r>
          </m:e>
          <m:sub>
            <m:r>
              <w:rPr>
                <w:rFonts w:ascii="Cambria Math" w:hAnsi="Cambria Math"/>
              </w:rPr>
              <m:t>П</m:t>
            </m:r>
          </m:sub>
        </m:sSub>
        <m: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З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</m:oMath>
      <w:r>
        <w:t>), руб.</w:t>
      </w:r>
    </w:p>
    <w:p w:rsidR="001F1320" w:rsidRDefault="001F1320" w:rsidP="001F132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1F1320" w:rsidRDefault="008602FB" w:rsidP="001F1320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З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</m:sSub>
          <m:r>
            <w:rPr>
              <w:rFonts w:ascii="Cambria Math" w:hAnsi="Cambria Math"/>
            </w:rPr>
            <m:t>=3,</m:t>
          </m:r>
          <m:r>
            <w:rPr>
              <w:rFonts w:ascii="Cambria Math" w:hAnsi="Cambria Math"/>
            </w:rPr>
            <m:t>14</m:t>
          </m:r>
          <m:r>
            <w:rPr>
              <w:rFonts w:ascii="Cambria Math" w:hAnsi="Cambria Math"/>
            </w:rPr>
            <m:t>+0,3</m:t>
          </m:r>
          <m:r>
            <w:rPr>
              <w:rFonts w:ascii="Cambria Math" w:hAnsi="Cambria Math"/>
            </w:rPr>
            <m:t>1</m:t>
          </m:r>
          <m:r>
            <w:rPr>
              <w:rFonts w:ascii="Cambria Math" w:hAnsi="Cambria Math"/>
            </w:rPr>
            <m:t>+1,3</m:t>
          </m:r>
          <m:r>
            <w:rPr>
              <w:rFonts w:ascii="Cambria Math" w:hAnsi="Cambria Math"/>
            </w:rPr>
            <m:t>1</m:t>
          </m:r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4,76</m:t>
          </m:r>
          <m:r>
            <w:rPr>
              <w:rFonts w:ascii="Cambria Math" w:hAnsi="Cambria Math"/>
            </w:rPr>
            <m:t xml:space="preserve"> руб.</m:t>
          </m:r>
        </m:oMath>
      </m:oMathPara>
    </w:p>
    <w:p w:rsidR="00C17840" w:rsidRDefault="00C17840" w:rsidP="001F132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10B1D" w:rsidRDefault="00C17840" w:rsidP="00C1784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Определяем массу </w:t>
      </w:r>
      <w:r w:rsidR="00210B1D">
        <w:t>втулки</w:t>
      </w:r>
    </w:p>
    <w:p w:rsidR="00C17840" w:rsidRDefault="00FE79E3" w:rsidP="00C1784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</w:t>
      </w:r>
      <w:r>
        <w:rPr>
          <w:rFonts w:ascii="Cambria Math" w:hAnsi="Cambria Math"/>
        </w:rPr>
        <w:br/>
      </w:r>
      <m:oMathPara>
        <m:oMath>
          <m:r>
            <w:rPr>
              <w:rFonts w:ascii="Cambria Math" w:hAnsi="Cambria Math"/>
            </w:rPr>
            <m:t>Q=V∙γ,</m:t>
          </m:r>
        </m:oMath>
      </m:oMathPara>
    </w:p>
    <w:p w:rsidR="00C17840" w:rsidRDefault="00C17840" w:rsidP="00C1784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C17840" w:rsidRDefault="00C17840" w:rsidP="00C1784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r>
          <w:rPr>
            <w:rFonts w:ascii="Cambria Math" w:hAnsi="Cambria Math"/>
            <w:lang w:val="en-US"/>
          </w:rPr>
          <m:t>V</m:t>
        </m:r>
        <m:r>
          <w:rPr>
            <w:rFonts w:ascii="Cambria Math" w:hAnsi="Cambria Math"/>
          </w:rPr>
          <m:t xml:space="preserve">- </m:t>
        </m:r>
      </m:oMath>
      <w:r>
        <w:t>объем наносимого металла, м</w:t>
      </w:r>
      <w:r>
        <w:rPr>
          <w:vertAlign w:val="superscript"/>
        </w:rPr>
        <w:t>3</w:t>
      </w:r>
      <w:r>
        <w:t>;</w:t>
      </w:r>
    </w:p>
    <w:p w:rsidR="00C17840" w:rsidRDefault="00C17840" w:rsidP="00C17840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r>
          <w:rPr>
            <w:rFonts w:ascii="Cambria Math" w:hAnsi="Cambria Math"/>
          </w:rPr>
          <m:t xml:space="preserve">γ=7850- </m:t>
        </m:r>
      </m:oMath>
      <w:r>
        <w:t xml:space="preserve">плотность металла, </w:t>
      </w:r>
      <w:r w:rsidR="00210B1D">
        <w:t>к</w:t>
      </w:r>
      <w:r>
        <w:t>г/м</w:t>
      </w:r>
      <w:r>
        <w:rPr>
          <w:vertAlign w:val="superscript"/>
        </w:rPr>
        <w:t>3</w:t>
      </w:r>
      <w:r>
        <w:t>.</w:t>
      </w:r>
    </w:p>
    <w:p w:rsidR="00F63B96" w:rsidRDefault="00F63B96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310C4" w:rsidRDefault="005623C7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Для того чтобы определить массу втулки сначала необходимо определить ее объем. Объем втулки определим как разность объема цилиндра </w:t>
      </w:r>
      <w:r w:rsidR="00903754">
        <w:t>с</w:t>
      </w:r>
      <w:r>
        <w:t xml:space="preserve"> внешним ди</w:t>
      </w:r>
      <w:r>
        <w:t>а</w:t>
      </w:r>
      <w:r>
        <w:t xml:space="preserve">метром втулки и объемом цилиндра </w:t>
      </w:r>
      <w:r w:rsidR="00903754">
        <w:t>с</w:t>
      </w:r>
      <w:r>
        <w:t xml:space="preserve"> внутренним ди</w:t>
      </w:r>
      <w:r>
        <w:t>а</w:t>
      </w:r>
      <w:r>
        <w:t>метром втулки (см. рис.).</w:t>
      </w:r>
    </w:p>
    <w:p w:rsidR="00903754" w:rsidRDefault="00903754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903754" w:rsidRDefault="00D02354" w:rsidP="00D02354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object w:dxaOrig="4500" w:dyaOrig="7918">
          <v:shape id="_x0000_i1039" type="#_x0000_t75" style="width:225pt;height:375.75pt" o:ole="">
            <v:imagedata r:id="rId43" o:title=""/>
          </v:shape>
          <o:OLEObject Type="Embed" ProgID="Visio.Drawing.11" ShapeID="_x0000_i1039" DrawAspect="Content" ObjectID="_1323271949" r:id="rId44"/>
        </w:object>
      </w:r>
    </w:p>
    <w:p w:rsidR="00D02354" w:rsidRDefault="00D02354" w:rsidP="00D02354">
      <w:pPr>
        <w:tabs>
          <w:tab w:val="left" w:leader="dot" w:pos="9781"/>
          <w:tab w:val="left" w:pos="10206"/>
        </w:tabs>
        <w:ind w:left="284" w:right="284" w:firstLine="709"/>
        <w:jc w:val="center"/>
      </w:pPr>
    </w:p>
    <w:p w:rsidR="00D02354" w:rsidRDefault="00D02354" w:rsidP="00D02354">
      <w:pPr>
        <w:tabs>
          <w:tab w:val="left" w:leader="dot" w:pos="9781"/>
          <w:tab w:val="left" w:pos="10206"/>
        </w:tabs>
        <w:ind w:left="284" w:right="284" w:firstLine="709"/>
        <w:jc w:val="center"/>
      </w:pPr>
      <w:r>
        <w:t>Рисунок 20 – Эскиз втулки</w:t>
      </w:r>
    </w:p>
    <w:p w:rsidR="00903754" w:rsidRDefault="00903754" w:rsidP="00B67664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3D0050" w:rsidRDefault="008602F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втул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внеш</m:t>
              </m:r>
            </m:sub>
          </m:sSub>
          <m:r>
            <w:rPr>
              <w:rFonts w:ascii="Cambria Math" w:hAnsi="Cambria Math"/>
            </w:rPr>
            <m:t>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внут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0239AA" w:rsidRDefault="000239A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239AA" w:rsidRDefault="008602FB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внеш</m:t>
              </m:r>
            </m:sub>
          </m:sSub>
          <m:r>
            <w:rPr>
              <w:rFonts w:ascii="Cambria Math" w:hAnsi="Cambria Math"/>
            </w:rPr>
            <m:t>=π∙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  <m:r>
                    <w:rPr>
                      <w:rFonts w:ascii="Cambria Math" w:hAnsi="Cambria Math"/>
                    </w:rPr>
                    <m:t>неш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>h</m:t>
          </m:r>
          <m:r>
            <w:rPr>
              <w:rFonts w:ascii="Cambria Math" w:hAnsi="Cambria Math"/>
            </w:rPr>
            <m:t>,</m:t>
          </m:r>
        </m:oMath>
      </m:oMathPara>
    </w:p>
    <w:p w:rsidR="000239AA" w:rsidRDefault="000239A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239AA" w:rsidRDefault="000239A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в</m:t>
            </m:r>
            <m:r>
              <w:rPr>
                <w:rFonts w:ascii="Cambria Math" w:hAnsi="Cambria Math"/>
              </w:rPr>
              <m:t>неш</m:t>
            </m:r>
          </m:sub>
          <m:sup/>
        </m:sSubSup>
        <m:r>
          <w:rPr>
            <w:rFonts w:ascii="Cambria Math" w:hAnsi="Cambria Math"/>
          </w:rPr>
          <m:t xml:space="preserve">=0,04004- </m:t>
        </m:r>
      </m:oMath>
      <w:r w:rsidR="00D02354">
        <w:t xml:space="preserve">внешний </w:t>
      </w:r>
      <w:r>
        <w:t>диаметр</w:t>
      </w:r>
      <w:r w:rsidR="00D02354">
        <w:t xml:space="preserve"> втулки</w:t>
      </w:r>
      <w:r>
        <w:t>, м;</w:t>
      </w:r>
    </w:p>
    <w:p w:rsidR="000239AA" w:rsidRDefault="000239A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r>
          <w:rPr>
            <w:rFonts w:ascii="Cambria Math" w:hAnsi="Cambria Math"/>
            <w:lang w:val="en-US"/>
          </w:rPr>
          <m:t>h=</m:t>
        </m:r>
        <m:r>
          <w:rPr>
            <w:rFonts w:ascii="Cambria Math" w:hAnsi="Cambria Math"/>
            <w:lang w:val="en-US"/>
          </w:rPr>
          <m:t xml:space="preserve">0,2- </m:t>
        </m:r>
      </m:oMath>
      <w:r>
        <w:t xml:space="preserve">высота </w:t>
      </w:r>
      <w:r w:rsidR="00D02354">
        <w:t>втулки</w:t>
      </w:r>
      <w:r>
        <w:t>, м.</w:t>
      </w:r>
    </w:p>
    <w:p w:rsidR="000239AA" w:rsidRDefault="000239A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239AA" w:rsidRDefault="008602FB" w:rsidP="000239AA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внут</m:t>
              </m:r>
            </m:sub>
          </m:sSub>
          <m:r>
            <w:rPr>
              <w:rFonts w:ascii="Cambria Math" w:hAnsi="Cambria Math"/>
            </w:rPr>
            <m:t>=π∙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внут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>h</m:t>
          </m:r>
          <m:r>
            <w:rPr>
              <w:rFonts w:ascii="Cambria Math" w:hAnsi="Cambria Math"/>
            </w:rPr>
            <m:t>,</m:t>
          </m:r>
        </m:oMath>
      </m:oMathPara>
    </w:p>
    <w:p w:rsidR="000239AA" w:rsidRPr="000239AA" w:rsidRDefault="000239A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3D0050" w:rsidRDefault="000239A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внут</m:t>
            </m:r>
          </m:sub>
          <m:sup/>
        </m:sSubSup>
        <m:r>
          <w:rPr>
            <w:rFonts w:ascii="Cambria Math" w:hAnsi="Cambria Math"/>
          </w:rPr>
          <m:t xml:space="preserve">=0,03294- </m:t>
        </m:r>
      </m:oMath>
      <w:r w:rsidR="00D02354">
        <w:t xml:space="preserve">внутренний </w:t>
      </w:r>
      <w:r w:rsidR="002E12BA">
        <w:t xml:space="preserve">диаметр </w:t>
      </w:r>
      <w:r w:rsidR="00D02354">
        <w:t>втулки</w:t>
      </w:r>
      <w:r w:rsidR="002E12BA">
        <w:t>, м;</w:t>
      </w:r>
    </w:p>
    <w:p w:rsidR="002E12BA" w:rsidRPr="002E12BA" w:rsidRDefault="002E12B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r>
          <w:rPr>
            <w:rFonts w:ascii="Cambria Math" w:hAnsi="Cambria Math"/>
            <w:lang w:val="en-US"/>
          </w:rPr>
          <m:t>h=</m:t>
        </m:r>
        <m:r>
          <w:rPr>
            <w:rFonts w:ascii="Cambria Math" w:hAnsi="Cambria Math"/>
            <w:lang w:val="en-US"/>
          </w:rPr>
          <m:t xml:space="preserve">0,2- </m:t>
        </m:r>
      </m:oMath>
      <w:r>
        <w:t xml:space="preserve">высота </w:t>
      </w:r>
      <w:r w:rsidR="00D02354">
        <w:t>втулки</w:t>
      </w:r>
      <w:r>
        <w:t>, м.</w:t>
      </w:r>
    </w:p>
    <w:p w:rsidR="003D0050" w:rsidRDefault="003D0050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E12BA" w:rsidRDefault="008602FB" w:rsidP="002E12BA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втул</m:t>
              </m:r>
            </m:sub>
          </m:sSub>
          <m:r>
            <w:rPr>
              <w:rFonts w:ascii="Cambria Math" w:hAnsi="Cambria Math"/>
            </w:rPr>
            <m:t>=3,14∙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0,04004</m:t>
                  </m:r>
                </m:e>
                <m:sub/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>0,2</m:t>
          </m:r>
          <m:r>
            <w:rPr>
              <w:rFonts w:ascii="Cambria Math" w:hAnsi="Cambria Math"/>
            </w:rPr>
            <m:t>-3,14∙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0,03294</m:t>
                  </m:r>
                </m:e>
                <m:sub/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 xml:space="preserve">0,2=0,0000813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3</m:t>
              </m:r>
            </m:sup>
          </m:sSup>
          <m:r>
            <w:rPr>
              <w:rFonts w:ascii="Cambria Math" w:hAnsi="Cambria Math"/>
              <w:lang w:val="en-US"/>
            </w:rPr>
            <m:t>,</m:t>
          </m:r>
        </m:oMath>
      </m:oMathPara>
    </w:p>
    <w:p w:rsidR="003D0050" w:rsidRDefault="003D0050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E12BA" w:rsidRDefault="002E12BA" w:rsidP="002E12BA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r>
            <w:rPr>
              <w:rFonts w:ascii="Cambria Math" w:hAnsi="Cambria Math"/>
            </w:rPr>
            <m:t>Q=0,0000813∙7850=0,638 кг.</m:t>
          </m:r>
        </m:oMath>
      </m:oMathPara>
    </w:p>
    <w:p w:rsidR="003D0050" w:rsidRDefault="003D0050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3D0050" w:rsidRDefault="002E12B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Определим стоимость материала втулки по формуле</w:t>
      </w:r>
    </w:p>
    <w:p w:rsidR="002E12BA" w:rsidRDefault="002E12B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E12BA" w:rsidRDefault="002E12BA" w:rsidP="002E12BA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r>
            <w:rPr>
              <w:rFonts w:ascii="Cambria Math" w:hAnsi="Cambria Math"/>
            </w:rPr>
            <m:t>S=Q∙K,</m:t>
          </m:r>
        </m:oMath>
      </m:oMathPara>
    </w:p>
    <w:p w:rsidR="002E12BA" w:rsidRDefault="002E12BA" w:rsidP="002E12BA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E12BA" w:rsidRDefault="002E12BA" w:rsidP="002E12BA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К = </w:t>
      </w:r>
      <w:r w:rsidR="00C817ED">
        <w:t>10,5 –</w:t>
      </w:r>
      <w:r>
        <w:t xml:space="preserve"> стоимость 1 кг металла, руб</w:t>
      </w:r>
      <w:r w:rsidR="00C817ED">
        <w:t>/кг.</w:t>
      </w:r>
    </w:p>
    <w:p w:rsidR="002E12BA" w:rsidRDefault="002E12BA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C817ED" w:rsidRDefault="00C817ED" w:rsidP="00C817E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r>
            <w:rPr>
              <w:rFonts w:ascii="Cambria Math" w:hAnsi="Cambria Math"/>
            </w:rPr>
            <m:t>S=0,638∙10,5=7,7 руб.</m:t>
          </m:r>
        </m:oMath>
      </m:oMathPara>
    </w:p>
    <w:p w:rsidR="005623C7" w:rsidRDefault="005623C7" w:rsidP="00C817E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3D0050" w:rsidRDefault="00890A68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Определяем затраты электроэнергии на восстановление</w:t>
      </w:r>
    </w:p>
    <w:p w:rsidR="00890A68" w:rsidRDefault="00890A68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890A68" w:rsidRDefault="00AD657F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r>
            <w:rPr>
              <w:rFonts w:ascii="Cambria Math" w:hAnsi="Cambria Math"/>
            </w:rPr>
            <m:t>Э=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п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э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3D0050" w:rsidRDefault="003D0050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D657F" w:rsidRDefault="00AD657F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о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основное время на выполнение данной операции, ч;</w:t>
      </w:r>
    </w:p>
    <w:p w:rsidR="00AD657F" w:rsidRDefault="00AD657F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п</m:t>
            </m:r>
          </m:sub>
        </m:sSub>
        <m:r>
          <w:rPr>
            <w:rFonts w:ascii="Cambria Math" w:hAnsi="Cambria Math"/>
          </w:rPr>
          <m:t xml:space="preserve">- </m:t>
        </m:r>
      </m:oMath>
      <w:r>
        <w:t>потребная мощность на выполнение данной операции, кВт;</w:t>
      </w:r>
    </w:p>
    <w:p w:rsidR="00DC1356" w:rsidRDefault="00AD657F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К</m:t>
            </m:r>
          </m:e>
          <m:sub>
            <m:r>
              <w:rPr>
                <w:rFonts w:ascii="Cambria Math" w:hAnsi="Cambria Math"/>
              </w:rPr>
              <m:t>э</m:t>
            </m:r>
          </m:sub>
        </m:sSub>
        <m:r>
          <w:rPr>
            <w:rFonts w:ascii="Cambria Math" w:hAnsi="Cambria Math"/>
          </w:rPr>
          <m:t xml:space="preserve">=4,84- </m:t>
        </m:r>
      </m:oMath>
      <w:r w:rsidR="00DC1356">
        <w:t>стоимость 1 кВт*ч.</w:t>
      </w:r>
    </w:p>
    <w:p w:rsidR="00DC1356" w:rsidRDefault="00DC1356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C1356" w:rsidRDefault="00DC1356" w:rsidP="00DC1356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r>
            <w:rPr>
              <w:rFonts w:ascii="Cambria Math" w:hAnsi="Cambria Math"/>
            </w:rPr>
            <m:t>Э=0,0</m:t>
          </m:r>
          <m:r>
            <w:rPr>
              <w:rFonts w:ascii="Cambria Math" w:hAnsi="Cambria Math"/>
            </w:rPr>
            <m:t>2</m:t>
          </m:r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</w:rPr>
            <m:t>3,8</m:t>
          </m:r>
          <m:r>
            <w:rPr>
              <w:rFonts w:ascii="Cambria Math" w:hAnsi="Cambria Math"/>
            </w:rPr>
            <m:t>∙4,84</m:t>
          </m:r>
          <m:r>
            <w:rPr>
              <w:rFonts w:ascii="Cambria Math" w:hAnsi="Cambria Math"/>
            </w:rPr>
            <m:t>+0,029∙2,4∙4,84</m:t>
          </m:r>
          <m:r>
            <w:rPr>
              <w:rFonts w:ascii="Cambria Math" w:hAnsi="Cambria Math"/>
            </w:rPr>
            <m:t>+0,083∙3,0∙4,84+0,022∙3,5∙4,84</m:t>
          </m:r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2,28</m:t>
          </m:r>
          <m:r>
            <w:rPr>
              <w:rFonts w:ascii="Cambria Math" w:hAnsi="Cambria Math"/>
            </w:rPr>
            <m:t xml:space="preserve"> руб.</m:t>
          </m:r>
        </m:oMath>
      </m:oMathPara>
    </w:p>
    <w:p w:rsidR="00CB749D" w:rsidRDefault="00CB749D" w:rsidP="00DC1356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CB749D" w:rsidRDefault="00CB749D" w:rsidP="00CB749D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Стоимость материалов определяем, как</w:t>
      </w:r>
    </w:p>
    <w:p w:rsidR="00CB749D" w:rsidRDefault="00CB749D" w:rsidP="00CB749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CB749D" w:rsidRDefault="008602FB" w:rsidP="00CB749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</m:sSub>
          <m:r>
            <w:rPr>
              <w:rFonts w:ascii="Cambria Math" w:hAnsi="Cambria Math"/>
            </w:rPr>
            <m:t>=S+</m:t>
          </m:r>
          <m:r>
            <w:rPr>
              <w:rFonts w:ascii="Cambria Math" w:hAnsi="Cambria Math"/>
              <w:lang w:val="en-US"/>
            </w:rPr>
            <m:t>Э</m:t>
          </m:r>
          <m:r>
            <w:rPr>
              <w:rFonts w:ascii="Cambria Math" w:hAnsi="Cambria Math"/>
            </w:rPr>
            <m:t>,</m:t>
          </m:r>
        </m:oMath>
      </m:oMathPara>
    </w:p>
    <w:p w:rsidR="00CB749D" w:rsidRDefault="00CB749D" w:rsidP="00CB749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CB749D" w:rsidRDefault="008602FB" w:rsidP="00CB749D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О</m:t>
              </m:r>
            </m:sub>
          </m:sSub>
          <m:r>
            <w:rPr>
              <w:rFonts w:ascii="Cambria Math" w:hAnsi="Cambria Math"/>
            </w:rPr>
            <m:t>=7,7+</m:t>
          </m:r>
          <m:r>
            <w:rPr>
              <w:rFonts w:ascii="Cambria Math" w:hAnsi="Cambria Math"/>
              <w:lang w:val="en-US"/>
            </w:rPr>
            <m:t>2,28</m:t>
          </m:r>
          <m:r>
            <w:rPr>
              <w:rFonts w:ascii="Cambria Math" w:hAnsi="Cambria Math"/>
              <w:lang w:val="en-US"/>
            </w:rPr>
            <m:t>=</m:t>
          </m:r>
          <m:r>
            <w:rPr>
              <w:rFonts w:ascii="Cambria Math" w:hAnsi="Cambria Math"/>
              <w:lang w:val="en-US"/>
            </w:rPr>
            <m:t>9,98</m:t>
          </m:r>
          <m:r>
            <w:rPr>
              <w:rFonts w:ascii="Cambria Math" w:hAnsi="Cambria Math"/>
              <w:lang w:val="en-US"/>
            </w:rPr>
            <m:t xml:space="preserve"> руб.</m:t>
          </m:r>
        </m:oMath>
      </m:oMathPara>
    </w:p>
    <w:p w:rsidR="00CB749D" w:rsidRDefault="00CB749D" w:rsidP="00CB749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CB749D" w:rsidRDefault="00633417" w:rsidP="00DC1356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lastRenderedPageBreak/>
        <w:t>Определяем стоимость восстановления детали по формуле</w:t>
      </w:r>
    </w:p>
    <w:p w:rsidR="00EB51F7" w:rsidRDefault="00EB51F7" w:rsidP="00DC1356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633417" w:rsidRDefault="008602FB" w:rsidP="00633417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4,76</m:t>
          </m:r>
          <m:r>
            <w:rPr>
              <w:rFonts w:ascii="Cambria Math" w:hAnsi="Cambria Math"/>
            </w:rPr>
            <m:t>+</m:t>
          </m:r>
          <m:r>
            <w:rPr>
              <w:rFonts w:ascii="Cambria Math" w:hAnsi="Cambria Math"/>
            </w:rPr>
            <m:t>9,98</m:t>
          </m:r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14,74</m:t>
          </m:r>
          <m:r>
            <w:rPr>
              <w:rFonts w:ascii="Cambria Math" w:hAnsi="Cambria Math"/>
            </w:rPr>
            <m:t xml:space="preserve"> руб.</m:t>
          </m:r>
        </m:oMath>
      </m:oMathPara>
    </w:p>
    <w:p w:rsidR="00633417" w:rsidRDefault="00633417" w:rsidP="00633417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680" w:rsidRDefault="004E2680" w:rsidP="00633417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>Рассчитываем коэффициент экономической целесообразности восстановл</w:t>
      </w:r>
      <w:r>
        <w:t>е</w:t>
      </w:r>
      <w:r>
        <w:t>ния детали</w:t>
      </w:r>
    </w:p>
    <w:p w:rsidR="004E2680" w:rsidRDefault="004E2680" w:rsidP="00633417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4E2680" w:rsidRDefault="008602FB" w:rsidP="004E2680">
      <w:pPr>
        <w:tabs>
          <w:tab w:val="left" w:leader="dot" w:pos="9781"/>
          <w:tab w:val="left" w:pos="10206"/>
        </w:tabs>
        <w:ind w:left="284" w:right="284"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Э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640∙0,81</m:t>
              </m:r>
            </m:num>
            <m:den>
              <m:r>
                <w:rPr>
                  <w:rFonts w:ascii="Cambria Math" w:hAnsi="Cambria Math"/>
                </w:rPr>
                <m:t>1</m:t>
              </m:r>
              <m:r>
                <w:rPr>
                  <w:rFonts w:ascii="Cambria Math" w:hAnsi="Cambria Math"/>
                </w:rPr>
                <m:t>4,7</m:t>
              </m:r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35,2</m:t>
          </m:r>
          <m:r>
            <w:rPr>
              <w:rFonts w:ascii="Cambria Math" w:hAnsi="Cambria Math"/>
            </w:rPr>
            <m:t>≥1.</m:t>
          </m:r>
        </m:oMath>
      </m:oMathPara>
    </w:p>
    <w:p w:rsidR="00633417" w:rsidRDefault="00633417" w:rsidP="00633417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800461" w:rsidRDefault="00800461" w:rsidP="00800461">
      <w:pPr>
        <w:tabs>
          <w:tab w:val="left" w:leader="dot" w:pos="9781"/>
          <w:tab w:val="left" w:pos="10206"/>
        </w:tabs>
        <w:ind w:left="284" w:right="284" w:firstLine="709"/>
        <w:jc w:val="both"/>
      </w:pPr>
      <w:r>
        <w:t xml:space="preserve">Определив коэффициент экономической целесообразности </w:t>
      </w:r>
      <w:r w:rsidR="009A7791">
        <w:t>восстановления,</w:t>
      </w:r>
      <w:r>
        <w:t xml:space="preserve"> </w:t>
      </w:r>
      <w:r w:rsidR="005B3A53">
        <w:t>стало понятно, что дешевле</w:t>
      </w:r>
      <w:r w:rsidR="00A87E53">
        <w:t xml:space="preserve"> </w:t>
      </w:r>
      <w:r>
        <w:t>и целесообразней</w:t>
      </w:r>
      <w:r w:rsidR="003904B6">
        <w:t xml:space="preserve"> восстановить изношенную деталь</w:t>
      </w:r>
      <w:r w:rsidR="009A7791">
        <w:t xml:space="preserve">, нежели </w:t>
      </w:r>
      <w:r w:rsidR="003904B6">
        <w:t>приобретать новую</w:t>
      </w:r>
      <w:r w:rsidR="009A7791">
        <w:t>.</w:t>
      </w:r>
    </w:p>
    <w:p w:rsidR="003E1C32" w:rsidRDefault="003E1C32" w:rsidP="003E1C32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3E1C32" w:rsidRDefault="003E1C32" w:rsidP="001C09FC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3B0946" w:rsidRDefault="003B0946" w:rsidP="003B0946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E6366" w:rsidRDefault="00AE6366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D02354" w:rsidRDefault="00D02354" w:rsidP="00D957CB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A1138" w:rsidRDefault="002A1138" w:rsidP="002A1138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2A1138" w:rsidRDefault="002A1138" w:rsidP="00E33CFE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1373D0" w:rsidRDefault="001373D0" w:rsidP="00E33CFE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1373D0" w:rsidRDefault="001373D0" w:rsidP="00E33CFE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001878" w:rsidRPr="00001878" w:rsidRDefault="00001878" w:rsidP="00E05F80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C34F0D" w:rsidRDefault="00C34F0D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C34F0D" w:rsidRDefault="00C34F0D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C34F0D" w:rsidRDefault="00C34F0D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C34F0D" w:rsidRDefault="00C34F0D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C34F0D" w:rsidRDefault="00C34F0D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C34F0D" w:rsidRDefault="00C34F0D" w:rsidP="007E5AAD">
      <w:pPr>
        <w:tabs>
          <w:tab w:val="left" w:leader="dot" w:pos="9781"/>
          <w:tab w:val="left" w:pos="10206"/>
        </w:tabs>
        <w:ind w:left="284" w:right="284" w:firstLine="709"/>
        <w:jc w:val="both"/>
      </w:pPr>
    </w:p>
    <w:p w:rsidR="00A41CAD" w:rsidRPr="0066761C" w:rsidRDefault="00A41CAD" w:rsidP="0066761C">
      <w:pPr>
        <w:pStyle w:val="1"/>
        <w:rPr>
          <w:rFonts w:ascii="Times New Roman" w:hAnsi="Times New Roman"/>
          <w:b w:val="0"/>
          <w:szCs w:val="28"/>
        </w:rPr>
      </w:pPr>
      <w:bookmarkStart w:id="30" w:name="_Toc247989426"/>
      <w:r w:rsidRPr="0066761C">
        <w:rPr>
          <w:rFonts w:ascii="Times New Roman" w:hAnsi="Times New Roman"/>
          <w:b w:val="0"/>
          <w:szCs w:val="28"/>
        </w:rPr>
        <w:lastRenderedPageBreak/>
        <w:t>6 ТЕХНИКА БЕЗОПАСНОСТИ ПРИ РЕМОНТЕ УЗЛА</w:t>
      </w:r>
      <w:bookmarkEnd w:id="30"/>
    </w:p>
    <w:p w:rsidR="00A41CAD" w:rsidRDefault="00A41CAD" w:rsidP="00A41CAD">
      <w:pPr>
        <w:tabs>
          <w:tab w:val="center" w:pos="4500"/>
          <w:tab w:val="right" w:pos="9360"/>
        </w:tabs>
        <w:ind w:left="284" w:right="284" w:firstLine="709"/>
        <w:jc w:val="both"/>
        <w:rPr>
          <w:szCs w:val="28"/>
        </w:rPr>
      </w:pPr>
    </w:p>
    <w:p w:rsidR="00A41CAD" w:rsidRPr="00A41CAD" w:rsidRDefault="00A41CAD" w:rsidP="00A41CAD">
      <w:pPr>
        <w:tabs>
          <w:tab w:val="center" w:pos="4500"/>
          <w:tab w:val="right" w:pos="9360"/>
        </w:tabs>
        <w:ind w:left="284" w:right="284" w:firstLine="709"/>
        <w:jc w:val="both"/>
        <w:rPr>
          <w:szCs w:val="28"/>
        </w:rPr>
      </w:pP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Моечные машины должны иметь вытяжную вентиляцию, защитные шторы и должны быть оборудованы устройствами для очистки, повторного использов</w:t>
      </w:r>
      <w:r w:rsidRPr="00A41CAD">
        <w:rPr>
          <w:szCs w:val="28"/>
        </w:rPr>
        <w:t>а</w:t>
      </w:r>
      <w:r w:rsidRPr="00A41CAD">
        <w:rPr>
          <w:szCs w:val="28"/>
        </w:rPr>
        <w:t>ния и отвода сточных вод, механизированного удаления ила и остатков мусора. Пуск моечной машины должен быть сблокирован с включением вытяжной вент</w:t>
      </w:r>
      <w:r w:rsidRPr="00A41CAD">
        <w:rPr>
          <w:szCs w:val="28"/>
        </w:rPr>
        <w:t>и</w:t>
      </w:r>
      <w:r w:rsidRPr="00A41CAD">
        <w:rPr>
          <w:szCs w:val="28"/>
        </w:rPr>
        <w:t>ляции.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Полы в ремонтных помещениях должны содержаться в исправном состо</w:t>
      </w:r>
      <w:r w:rsidRPr="00A41CAD">
        <w:rPr>
          <w:szCs w:val="28"/>
        </w:rPr>
        <w:t>я</w:t>
      </w:r>
      <w:r w:rsidRPr="00A41CAD">
        <w:rPr>
          <w:szCs w:val="28"/>
        </w:rPr>
        <w:t>нии и иметь ровную, удобную для очистки поверхность. Для отведения пролитых на пол жидкостей необходимо иметь стоки (уклоны) к сборным колодцам.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 xml:space="preserve">Помещение для ремонта и испытания </w:t>
      </w:r>
      <w:r w:rsidR="001B335E">
        <w:rPr>
          <w:szCs w:val="28"/>
        </w:rPr>
        <w:t>масляных</w:t>
      </w:r>
      <w:r w:rsidRPr="00A41CAD">
        <w:rPr>
          <w:szCs w:val="28"/>
        </w:rPr>
        <w:t xml:space="preserve"> насосов должно быть чи</w:t>
      </w:r>
      <w:r w:rsidRPr="00A41CAD">
        <w:rPr>
          <w:szCs w:val="28"/>
        </w:rPr>
        <w:t>с</w:t>
      </w:r>
      <w:r w:rsidRPr="00A41CAD">
        <w:rPr>
          <w:szCs w:val="28"/>
        </w:rPr>
        <w:t>тым и светлым. Стенды и ванны для удаления паров дизельного топлива и осв</w:t>
      </w:r>
      <w:r w:rsidRPr="00A41CAD">
        <w:rPr>
          <w:szCs w:val="28"/>
        </w:rPr>
        <w:t>е</w:t>
      </w:r>
      <w:r w:rsidRPr="00A41CAD">
        <w:rPr>
          <w:szCs w:val="28"/>
        </w:rPr>
        <w:t>тительного керосина имеют индивидуальные отсосы. У ремонтных верстаков так же устраивают продольные отсосы для удаления паров топлива и керосина. Чт</w:t>
      </w:r>
      <w:r w:rsidRPr="00A41CAD">
        <w:rPr>
          <w:szCs w:val="28"/>
        </w:rPr>
        <w:t>о</w:t>
      </w:r>
      <w:r w:rsidRPr="00A41CAD">
        <w:rPr>
          <w:szCs w:val="28"/>
        </w:rPr>
        <w:t>бы предупредить кожные заболевания (дерматит) у слесарей, работающих на и</w:t>
      </w:r>
      <w:r w:rsidRPr="00A41CAD">
        <w:rPr>
          <w:szCs w:val="28"/>
        </w:rPr>
        <w:t>с</w:t>
      </w:r>
      <w:r w:rsidRPr="00A41CAD">
        <w:rPr>
          <w:szCs w:val="28"/>
        </w:rPr>
        <w:t xml:space="preserve">пытании масляных насосов, необходимо при работе пользоваться защитными пастами. В отделении должна быть установлена раковина с горячей и холодной водой. 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В механическом отделении установлены металлообрабатывающие станки: токарно-винторезные, строгальные, фрезерные, шлифовальные, сверлильные, з</w:t>
      </w:r>
      <w:r w:rsidRPr="00A41CAD">
        <w:rPr>
          <w:szCs w:val="28"/>
        </w:rPr>
        <w:t>а</w:t>
      </w:r>
      <w:r w:rsidRPr="00A41CAD">
        <w:rPr>
          <w:szCs w:val="28"/>
        </w:rPr>
        <w:t>точные и т. д. Станки в отделении устанавливают и окрашивают в соответ</w:t>
      </w:r>
      <w:r w:rsidRPr="00A41CAD">
        <w:rPr>
          <w:szCs w:val="28"/>
        </w:rPr>
        <w:softHyphen/>
        <w:t>ствии с установленными нормами. Работая у станков, ста</w:t>
      </w:r>
      <w:r w:rsidRPr="00A41CAD">
        <w:rPr>
          <w:szCs w:val="28"/>
        </w:rPr>
        <w:softHyphen/>
        <w:t>ночник должен пользоваться защитными средствами. Рекомендуется при токарных работах в качестве защи</w:t>
      </w:r>
      <w:r w:rsidRPr="00A41CAD">
        <w:rPr>
          <w:szCs w:val="28"/>
        </w:rPr>
        <w:t>т</w:t>
      </w:r>
      <w:r w:rsidRPr="00A41CAD">
        <w:rPr>
          <w:szCs w:val="28"/>
        </w:rPr>
        <w:t>ных очков применять открытые бытовые очки № 150 с оптическими стеклами, о</w:t>
      </w:r>
      <w:r w:rsidRPr="00A41CAD">
        <w:rPr>
          <w:szCs w:val="28"/>
        </w:rPr>
        <w:t>т</w:t>
      </w:r>
      <w:r w:rsidRPr="00A41CAD">
        <w:rPr>
          <w:szCs w:val="28"/>
        </w:rPr>
        <w:t>крытые со стеклянными боковыми щитками № 151 или Долгановские очки № 1320.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Почти все станки оборудуют прозрачными экранчиками из оргстекла, уст</w:t>
      </w:r>
      <w:r w:rsidRPr="00A41CAD">
        <w:rPr>
          <w:szCs w:val="28"/>
        </w:rPr>
        <w:t>а</w:t>
      </w:r>
      <w:r w:rsidRPr="00A41CAD">
        <w:rPr>
          <w:szCs w:val="28"/>
        </w:rPr>
        <w:t>навливаемыми на станках между обраба</w:t>
      </w:r>
      <w:r w:rsidRPr="00A41CAD">
        <w:rPr>
          <w:szCs w:val="28"/>
        </w:rPr>
        <w:softHyphen/>
        <w:t>тываемым изделием и станочником, а для ограждения рабо</w:t>
      </w:r>
      <w:r w:rsidRPr="00A41CAD">
        <w:rPr>
          <w:szCs w:val="28"/>
        </w:rPr>
        <w:softHyphen/>
        <w:t>чих от отлетающих раскаленных мелких частиц при обработ</w:t>
      </w:r>
      <w:r w:rsidRPr="00A41CAD">
        <w:rPr>
          <w:szCs w:val="28"/>
        </w:rPr>
        <w:softHyphen/>
        <w:t xml:space="preserve">ке деталей на станках могут применяться сетки с ячейками размером до 3 × 3 </w:t>
      </w:r>
      <w:r w:rsidRPr="00A41CAD">
        <w:rPr>
          <w:i/>
          <w:iCs/>
          <w:szCs w:val="28"/>
        </w:rPr>
        <w:t xml:space="preserve">мм. </w:t>
      </w:r>
      <w:r w:rsidRPr="00A41CAD">
        <w:rPr>
          <w:szCs w:val="28"/>
        </w:rPr>
        <w:t>Кроме того, большинство токарных и фрезерных станков оборудуют специал</w:t>
      </w:r>
      <w:r w:rsidRPr="00A41CAD">
        <w:rPr>
          <w:szCs w:val="28"/>
        </w:rPr>
        <w:t>ь</w:t>
      </w:r>
      <w:r w:rsidRPr="00A41CAD">
        <w:rPr>
          <w:szCs w:val="28"/>
        </w:rPr>
        <w:t>ными пылестружкоприемниками. При опиловке или шлифовке изделий на тока</w:t>
      </w:r>
      <w:r w:rsidRPr="00A41CAD">
        <w:rPr>
          <w:szCs w:val="28"/>
        </w:rPr>
        <w:t>р</w:t>
      </w:r>
      <w:r w:rsidRPr="00A41CAD">
        <w:rPr>
          <w:szCs w:val="28"/>
        </w:rPr>
        <w:t>ном станке вручную токарь для безопасности выпол</w:t>
      </w:r>
      <w:r w:rsidRPr="00A41CAD">
        <w:rPr>
          <w:szCs w:val="28"/>
        </w:rPr>
        <w:softHyphen/>
        <w:t>нения работы должен предв</w:t>
      </w:r>
      <w:r w:rsidRPr="00A41CAD">
        <w:rPr>
          <w:szCs w:val="28"/>
        </w:rPr>
        <w:t>а</w:t>
      </w:r>
      <w:r w:rsidRPr="00A41CAD">
        <w:rPr>
          <w:szCs w:val="28"/>
        </w:rPr>
        <w:t>рительно закатать и подвя</w:t>
      </w:r>
      <w:r w:rsidRPr="00A41CAD">
        <w:rPr>
          <w:szCs w:val="28"/>
        </w:rPr>
        <w:softHyphen/>
        <w:t>зать рукава. Выполнять указанную работу нужно, встав в пол-оборота к станку, держать левую руку на рукоятке напильника, а правую на напильнике.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Приступая к обработке деталей вручную, следует перед этим отключить х</w:t>
      </w:r>
      <w:r w:rsidRPr="00A41CAD">
        <w:rPr>
          <w:szCs w:val="28"/>
        </w:rPr>
        <w:t>о</w:t>
      </w:r>
      <w:r w:rsidRPr="00A41CAD">
        <w:rPr>
          <w:szCs w:val="28"/>
        </w:rPr>
        <w:t>довой винт и отвести подальше суппорт станка.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Для полировки или шлифовки поверхностей валов, кол</w:t>
      </w:r>
      <w:r w:rsidRPr="00A41CAD">
        <w:rPr>
          <w:szCs w:val="28"/>
        </w:rPr>
        <w:softHyphen/>
        <w:t>лекторов электрич</w:t>
      </w:r>
      <w:r w:rsidRPr="00A41CAD">
        <w:rPr>
          <w:szCs w:val="28"/>
        </w:rPr>
        <w:t>е</w:t>
      </w:r>
      <w:r w:rsidRPr="00A41CAD">
        <w:rPr>
          <w:szCs w:val="28"/>
        </w:rPr>
        <w:t>ских машин и других деталей необхо</w:t>
      </w:r>
      <w:r w:rsidRPr="00A41CAD">
        <w:rPr>
          <w:szCs w:val="28"/>
        </w:rPr>
        <w:softHyphen/>
        <w:t>димо, применять специальные деревянные зажимы, на ко</w:t>
      </w:r>
      <w:r w:rsidRPr="00A41CAD">
        <w:rPr>
          <w:szCs w:val="28"/>
        </w:rPr>
        <w:softHyphen/>
        <w:t>торых укрепляется шлифовальный или полировальный ма</w:t>
      </w:r>
      <w:r w:rsidRPr="00A41CAD">
        <w:rPr>
          <w:szCs w:val="28"/>
        </w:rPr>
        <w:softHyphen/>
        <w:t>териал. Все электрооборудование станков должно быть исправно.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Для установки крупных деталей и узлов, например, яко</w:t>
      </w:r>
      <w:r w:rsidRPr="00A41CAD">
        <w:rPr>
          <w:szCs w:val="28"/>
        </w:rPr>
        <w:softHyphen/>
        <w:t>рей тяговых эле</w:t>
      </w:r>
      <w:r w:rsidRPr="00A41CAD">
        <w:rPr>
          <w:szCs w:val="28"/>
        </w:rPr>
        <w:t>к</w:t>
      </w:r>
      <w:r w:rsidRPr="00A41CAD">
        <w:rPr>
          <w:szCs w:val="28"/>
        </w:rPr>
        <w:t>тродвигателей, на станки в отделениях дол</w:t>
      </w:r>
      <w:r w:rsidRPr="00A41CAD">
        <w:rPr>
          <w:szCs w:val="28"/>
        </w:rPr>
        <w:softHyphen/>
        <w:t xml:space="preserve">жны быть кран-балки и поворотные </w:t>
      </w:r>
      <w:r w:rsidRPr="00A41CAD">
        <w:rPr>
          <w:szCs w:val="28"/>
        </w:rPr>
        <w:lastRenderedPageBreak/>
        <w:t>консольные краны.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Кроме общего освещения, у станков имеются индивиду</w:t>
      </w:r>
      <w:r w:rsidRPr="00A41CAD">
        <w:rPr>
          <w:szCs w:val="28"/>
        </w:rPr>
        <w:softHyphen/>
        <w:t>альные светильники со специальной арматурой.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В отведенном месте стоят ящики для сбора стружки и металлических отх</w:t>
      </w:r>
      <w:r w:rsidRPr="00A41CAD">
        <w:rPr>
          <w:szCs w:val="28"/>
        </w:rPr>
        <w:t>о</w:t>
      </w:r>
      <w:r w:rsidRPr="00A41CAD">
        <w:rPr>
          <w:szCs w:val="28"/>
        </w:rPr>
        <w:t>дов. Стружку со станков нужно уда</w:t>
      </w:r>
      <w:r w:rsidRPr="00A41CAD">
        <w:rPr>
          <w:szCs w:val="28"/>
        </w:rPr>
        <w:softHyphen/>
        <w:t>лять крючками или щетками.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Наиболее опасной работой в этом отделении является заточка режущего и</w:t>
      </w:r>
      <w:r w:rsidRPr="00A41CAD">
        <w:rPr>
          <w:szCs w:val="28"/>
        </w:rPr>
        <w:t>н</w:t>
      </w:r>
      <w:r w:rsidRPr="00A41CAD">
        <w:rPr>
          <w:szCs w:val="28"/>
        </w:rPr>
        <w:t>струмента па наждачных точилах. В процессе заточки при неисправных защитных средствах могут иметь место случаи травм рабочих от отлетающих мелких частиц металла и абразивов, а также засорение глаз абразивной пылью.</w:t>
      </w:r>
    </w:p>
    <w:p w:rsidR="00A41CAD" w:rsidRPr="001B335E" w:rsidRDefault="00A41CAD" w:rsidP="00A41CAD">
      <w:pPr>
        <w:ind w:left="284" w:right="284" w:firstLine="709"/>
        <w:jc w:val="both"/>
        <w:rPr>
          <w:iCs/>
          <w:szCs w:val="28"/>
        </w:rPr>
      </w:pPr>
      <w:r w:rsidRPr="00A41CAD">
        <w:rPr>
          <w:szCs w:val="28"/>
        </w:rPr>
        <w:t>Приступая к заточке инструмента или обработке детали, необходимо пров</w:t>
      </w:r>
      <w:r w:rsidRPr="00A41CAD">
        <w:rPr>
          <w:szCs w:val="28"/>
        </w:rPr>
        <w:t>е</w:t>
      </w:r>
      <w:r w:rsidRPr="00A41CAD">
        <w:rPr>
          <w:szCs w:val="28"/>
        </w:rPr>
        <w:t>рить работу станка. При этом нужно обратить внимание на то, чтобы наждачный круг не имел биения, на его поверхности не было выбоин и трещин, защитные кожу</w:t>
      </w:r>
      <w:r w:rsidRPr="00A41CAD">
        <w:rPr>
          <w:szCs w:val="28"/>
        </w:rPr>
        <w:softHyphen/>
        <w:t>ха были надежно закреп</w:t>
      </w:r>
      <w:r w:rsidRPr="00A41CAD">
        <w:rPr>
          <w:szCs w:val="28"/>
        </w:rPr>
        <w:softHyphen/>
        <w:t>лены на станке, подручник установлен правиль</w:t>
      </w:r>
      <w:r w:rsidRPr="00A41CAD">
        <w:rPr>
          <w:szCs w:val="28"/>
        </w:rPr>
        <w:softHyphen/>
        <w:t>но, т. е. зазор между краем подручника и ра</w:t>
      </w:r>
      <w:r w:rsidRPr="00A41CAD">
        <w:rPr>
          <w:szCs w:val="28"/>
        </w:rPr>
        <w:softHyphen/>
        <w:t>бочей поверхностью круга был меньше п</w:t>
      </w:r>
      <w:r w:rsidRPr="00A41CAD">
        <w:rPr>
          <w:szCs w:val="28"/>
        </w:rPr>
        <w:t>о</w:t>
      </w:r>
      <w:r w:rsidRPr="00A41CAD">
        <w:rPr>
          <w:szCs w:val="28"/>
        </w:rPr>
        <w:t xml:space="preserve">ловины толщины инструмента или детали и не более 3 </w:t>
      </w:r>
      <w:r w:rsidRPr="00A41CAD">
        <w:rPr>
          <w:i/>
          <w:iCs/>
          <w:szCs w:val="28"/>
        </w:rPr>
        <w:t>мм</w:t>
      </w:r>
      <w:r w:rsidRPr="00A41CAD">
        <w:rPr>
          <w:szCs w:val="28"/>
        </w:rPr>
        <w:t>. Подруч</w:t>
      </w:r>
      <w:r w:rsidRPr="00A41CAD">
        <w:rPr>
          <w:szCs w:val="28"/>
        </w:rPr>
        <w:softHyphen/>
        <w:t>ник станка у</w:t>
      </w:r>
      <w:r w:rsidRPr="00A41CAD">
        <w:rPr>
          <w:szCs w:val="28"/>
        </w:rPr>
        <w:t>с</w:t>
      </w:r>
      <w:r w:rsidRPr="00A41CAD">
        <w:rPr>
          <w:szCs w:val="28"/>
        </w:rPr>
        <w:t>танавли</w:t>
      </w:r>
      <w:r w:rsidRPr="00A41CAD">
        <w:rPr>
          <w:szCs w:val="28"/>
        </w:rPr>
        <w:softHyphen/>
        <w:t>вают так, чтобы соприко</w:t>
      </w:r>
      <w:r w:rsidRPr="00A41CAD">
        <w:rPr>
          <w:szCs w:val="28"/>
        </w:rPr>
        <w:softHyphen/>
        <w:t>сновение обрабатывае</w:t>
      </w:r>
      <w:r w:rsidRPr="00A41CAD">
        <w:rPr>
          <w:szCs w:val="28"/>
        </w:rPr>
        <w:softHyphen/>
        <w:t>мой детали происходило по горизонтальной плос</w:t>
      </w:r>
      <w:r w:rsidRPr="00A41CAD">
        <w:rPr>
          <w:szCs w:val="28"/>
        </w:rPr>
        <w:softHyphen/>
        <w:t>кости, проходящей через центр круга или выше ее, но не б</w:t>
      </w:r>
      <w:r w:rsidRPr="00A41CAD">
        <w:rPr>
          <w:szCs w:val="28"/>
        </w:rPr>
        <w:t>о</w:t>
      </w:r>
      <w:r w:rsidRPr="00A41CAD">
        <w:rPr>
          <w:szCs w:val="28"/>
        </w:rPr>
        <w:t xml:space="preserve">лее чем на 10 </w:t>
      </w:r>
      <w:r w:rsidRPr="001B335E">
        <w:rPr>
          <w:iCs/>
          <w:szCs w:val="28"/>
        </w:rPr>
        <w:t>мм</w:t>
      </w:r>
      <w:r w:rsidRPr="00A41CAD">
        <w:rPr>
          <w:i/>
          <w:iCs/>
          <w:szCs w:val="28"/>
        </w:rPr>
        <w:t>.</w:t>
      </w:r>
    </w:p>
    <w:p w:rsidR="00A41CAD" w:rsidRPr="00A41CAD" w:rsidRDefault="00A41CAD" w:rsidP="00A41CAD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При невыполнении этого условия нужно переставить подручник. Перест</w:t>
      </w:r>
      <w:r w:rsidRPr="00A41CAD">
        <w:rPr>
          <w:szCs w:val="28"/>
        </w:rPr>
        <w:t>а</w:t>
      </w:r>
      <w:r w:rsidRPr="00A41CAD">
        <w:rPr>
          <w:szCs w:val="28"/>
        </w:rPr>
        <w:t>новку его можно начинать только после пол</w:t>
      </w:r>
      <w:r w:rsidRPr="00A41CAD">
        <w:rPr>
          <w:szCs w:val="28"/>
        </w:rPr>
        <w:softHyphen/>
        <w:t>ной остановки круга. Необходимо п</w:t>
      </w:r>
      <w:r w:rsidRPr="00A41CAD">
        <w:rPr>
          <w:szCs w:val="28"/>
        </w:rPr>
        <w:t>е</w:t>
      </w:r>
      <w:r w:rsidRPr="00A41CAD">
        <w:rPr>
          <w:szCs w:val="28"/>
        </w:rPr>
        <w:t>ред заточкой про</w:t>
      </w:r>
      <w:r w:rsidRPr="00A41CAD">
        <w:rPr>
          <w:szCs w:val="28"/>
        </w:rPr>
        <w:softHyphen/>
        <w:t>верить, работает ли пылеотсасывающая установка, исправен ли подвижной</w:t>
      </w:r>
      <w:r w:rsidRPr="00A41CAD">
        <w:rPr>
          <w:bCs/>
          <w:szCs w:val="28"/>
        </w:rPr>
        <w:t xml:space="preserve"> </w:t>
      </w:r>
      <w:r w:rsidRPr="00A41CAD">
        <w:rPr>
          <w:szCs w:val="28"/>
        </w:rPr>
        <w:t>экран, который обычно изготовляют из небьющегося стекла; вкл</w:t>
      </w:r>
      <w:r w:rsidRPr="00A41CAD">
        <w:rPr>
          <w:szCs w:val="28"/>
        </w:rPr>
        <w:t>ю</w:t>
      </w:r>
      <w:r w:rsidRPr="00A41CAD">
        <w:rPr>
          <w:szCs w:val="28"/>
        </w:rPr>
        <w:t>чить и отрегулировать местное освещение так, чтобы свет лампы не попадал в глаза. В случае обнаружения</w:t>
      </w:r>
      <w:r w:rsidRPr="00A41CAD">
        <w:rPr>
          <w:bCs/>
          <w:szCs w:val="28"/>
        </w:rPr>
        <w:t xml:space="preserve"> </w:t>
      </w:r>
      <w:r w:rsidRPr="00A41CAD">
        <w:rPr>
          <w:szCs w:val="28"/>
        </w:rPr>
        <w:t>малейшей неисправности станка работать на нем нельзя и нужно немедленно поставить в из</w:t>
      </w:r>
      <w:r w:rsidRPr="00A41CAD">
        <w:rPr>
          <w:szCs w:val="28"/>
        </w:rPr>
        <w:softHyphen/>
        <w:t>вестность мастера механического отд</w:t>
      </w:r>
      <w:r w:rsidRPr="00A41CAD">
        <w:rPr>
          <w:szCs w:val="28"/>
        </w:rPr>
        <w:t>е</w:t>
      </w:r>
      <w:r w:rsidRPr="00A41CAD">
        <w:rPr>
          <w:szCs w:val="28"/>
        </w:rPr>
        <w:t>ления, чтобы обна</w:t>
      </w:r>
      <w:r w:rsidRPr="00A41CAD">
        <w:rPr>
          <w:szCs w:val="28"/>
        </w:rPr>
        <w:softHyphen/>
        <w:t>руженную неисправность устранили.</w:t>
      </w:r>
    </w:p>
    <w:p w:rsidR="00A41CAD" w:rsidRPr="00A41CAD" w:rsidRDefault="00A41CAD" w:rsidP="00A41CAD">
      <w:pPr>
        <w:tabs>
          <w:tab w:val="center" w:pos="4500"/>
          <w:tab w:val="right" w:pos="9360"/>
        </w:tabs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В гальваническом отделении должны быть изолированные помещения для травления и обезжиривания, полировки, гальванических покрытий и приготовл</w:t>
      </w:r>
      <w:r w:rsidRPr="00A41CAD">
        <w:rPr>
          <w:szCs w:val="28"/>
        </w:rPr>
        <w:t>е</w:t>
      </w:r>
      <w:r w:rsidRPr="00A41CAD">
        <w:rPr>
          <w:szCs w:val="28"/>
        </w:rPr>
        <w:t>ния электролита. Эти помещения должны иметь уклон к трапу для сточных вод. Стены на высоте до 2 м от пола должны иметь покрытие из влагостойких мат</w:t>
      </w:r>
      <w:r w:rsidRPr="00A41CAD">
        <w:rPr>
          <w:szCs w:val="28"/>
        </w:rPr>
        <w:t>е</w:t>
      </w:r>
      <w:r w:rsidRPr="00A41CAD">
        <w:rPr>
          <w:szCs w:val="28"/>
        </w:rPr>
        <w:t>риалов. Отделение должно иметь приточно-вытяжную вентиляцию.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Особую осторожность необходимо соблюдать при лужение, так как в эле</w:t>
      </w:r>
      <w:r w:rsidRPr="00A41CAD">
        <w:rPr>
          <w:szCs w:val="28"/>
        </w:rPr>
        <w:t>к</w:t>
      </w:r>
      <w:r w:rsidRPr="00A41CAD">
        <w:rPr>
          <w:szCs w:val="28"/>
        </w:rPr>
        <w:t>тролит при этом процессе добавляют цианистые соединения. Наибольшее колич</w:t>
      </w:r>
      <w:r w:rsidRPr="00A41CAD">
        <w:rPr>
          <w:szCs w:val="28"/>
        </w:rPr>
        <w:t>е</w:t>
      </w:r>
      <w:r w:rsidRPr="00A41CAD">
        <w:rPr>
          <w:szCs w:val="28"/>
        </w:rPr>
        <w:t>ство вредных паров выделяется при ведении процесса с повышенной температ</w:t>
      </w:r>
      <w:r w:rsidRPr="00A41CAD">
        <w:rPr>
          <w:szCs w:val="28"/>
        </w:rPr>
        <w:t>у</w:t>
      </w:r>
      <w:r w:rsidRPr="00A41CAD">
        <w:rPr>
          <w:szCs w:val="28"/>
        </w:rPr>
        <w:t>рой раствора. Нельзя допускать попадание в щелочную среду электролита хотя бы незначительных количеств кислоты, так как при этом происходит реакция, с</w:t>
      </w:r>
      <w:r w:rsidRPr="00A41CAD">
        <w:rPr>
          <w:szCs w:val="28"/>
        </w:rPr>
        <w:t>о</w:t>
      </w:r>
      <w:r w:rsidRPr="00A41CAD">
        <w:rPr>
          <w:szCs w:val="28"/>
        </w:rPr>
        <w:t>провождающаяся выделением паров соляной кислоты и цианистого водорода, к</w:t>
      </w:r>
      <w:r w:rsidRPr="00A41CAD">
        <w:rPr>
          <w:szCs w:val="28"/>
        </w:rPr>
        <w:t>о</w:t>
      </w:r>
      <w:r w:rsidRPr="00A41CAD">
        <w:rPr>
          <w:szCs w:val="28"/>
        </w:rPr>
        <w:t xml:space="preserve">торые вредно влияют на организм человека. 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Вредное действие на организм человека оказывают и другие компоненты (серная и соляная кислоты, едкий натр, венская известь, ацетон, свинец и прочие материалы), применяемые при гальванических покрытиях. Нужно всемерно оп</w:t>
      </w:r>
      <w:r w:rsidRPr="00A41CAD">
        <w:rPr>
          <w:szCs w:val="28"/>
        </w:rPr>
        <w:t>а</w:t>
      </w:r>
      <w:r w:rsidRPr="00A41CAD">
        <w:rPr>
          <w:szCs w:val="28"/>
        </w:rPr>
        <w:t>саться попадания на кожу этих веществ, особенно на поврежденные места (цар</w:t>
      </w:r>
      <w:r w:rsidRPr="00A41CAD">
        <w:rPr>
          <w:szCs w:val="28"/>
        </w:rPr>
        <w:t>а</w:t>
      </w:r>
      <w:r w:rsidRPr="00A41CAD">
        <w:rPr>
          <w:szCs w:val="28"/>
        </w:rPr>
        <w:t>пины, порезы и ссадины). Наиболее эффективной мерой в обеспечении нормал</w:t>
      </w:r>
      <w:r w:rsidRPr="00A41CAD">
        <w:rPr>
          <w:szCs w:val="28"/>
        </w:rPr>
        <w:t>ь</w:t>
      </w:r>
      <w:r w:rsidRPr="00A41CAD">
        <w:rPr>
          <w:szCs w:val="28"/>
        </w:rPr>
        <w:t>ных условий труда в гальванических цехах является надежная индивидуальная и общая вентиляция. Вентиляция может быть выполнена над ваннами в виде в</w:t>
      </w:r>
      <w:r w:rsidRPr="00A41CAD">
        <w:rPr>
          <w:szCs w:val="28"/>
        </w:rPr>
        <w:t>ы</w:t>
      </w:r>
      <w:r w:rsidRPr="00A41CAD">
        <w:rPr>
          <w:szCs w:val="28"/>
        </w:rPr>
        <w:lastRenderedPageBreak/>
        <w:t>тяжных шкафов, бортовых отсосов или передувки.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Применение вытяжных шкафов над ваннами не позволяет пользоваться кранами и кран-балками, при помощи которых загружают и выгружают детали из ванн. Чаще всего в депо ванны для гальванических покрытий оборудуют борт</w:t>
      </w:r>
      <w:r w:rsidRPr="00A41CAD">
        <w:rPr>
          <w:szCs w:val="28"/>
        </w:rPr>
        <w:t>о</w:t>
      </w:r>
      <w:r w:rsidRPr="00A41CAD">
        <w:rPr>
          <w:szCs w:val="28"/>
        </w:rPr>
        <w:t>выми насосами, при этом 1 м</w:t>
      </w:r>
      <w:r w:rsidRPr="00A41CAD">
        <w:rPr>
          <w:szCs w:val="28"/>
          <w:vertAlign w:val="superscript"/>
        </w:rPr>
        <w:t>2</w:t>
      </w:r>
      <w:r w:rsidRPr="00A41CAD">
        <w:rPr>
          <w:szCs w:val="28"/>
        </w:rPr>
        <w:t xml:space="preserve"> поверхности электролита нужно обеспечивать о</w:t>
      </w:r>
      <w:r w:rsidRPr="00A41CAD">
        <w:rPr>
          <w:szCs w:val="28"/>
        </w:rPr>
        <w:t>т</w:t>
      </w:r>
      <w:r w:rsidRPr="00A41CAD">
        <w:rPr>
          <w:szCs w:val="28"/>
        </w:rPr>
        <w:t>сос от 30 до 85 м</w:t>
      </w:r>
      <w:r w:rsidRPr="00A41CAD">
        <w:rPr>
          <w:szCs w:val="28"/>
          <w:vertAlign w:val="superscript"/>
        </w:rPr>
        <w:t>3</w:t>
      </w:r>
      <w:r w:rsidRPr="00A41CAD">
        <w:rPr>
          <w:szCs w:val="28"/>
        </w:rPr>
        <w:t xml:space="preserve"> воздуха в 1 минуту. Назначение этих устройств заключается в направлении образующихся паров над поверхностью ванны в вытяжное отверстие и выброс их в атмосферу.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При вскрытии барабанов с соляной кислотой необходимо применять защи</w:t>
      </w:r>
      <w:r w:rsidRPr="00A41CAD">
        <w:rPr>
          <w:szCs w:val="28"/>
        </w:rPr>
        <w:t>т</w:t>
      </w:r>
      <w:r w:rsidRPr="00A41CAD">
        <w:rPr>
          <w:szCs w:val="28"/>
        </w:rPr>
        <w:t xml:space="preserve">ные средства: очки, резиновые перчатки и респиратор. 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В гальваническом цехе, где производят лужение, курить нельзя. До начала работы нужно включить вентиляцию для удаления паров, выделяющихся из эле</w:t>
      </w:r>
      <w:r w:rsidRPr="00A41CAD">
        <w:rPr>
          <w:szCs w:val="28"/>
        </w:rPr>
        <w:t>к</w:t>
      </w:r>
      <w:r w:rsidRPr="00A41CAD">
        <w:rPr>
          <w:szCs w:val="28"/>
        </w:rPr>
        <w:t>тролита. Приступить к работе следует после того, как будет надета специальная одежда. Электролит, пролитый на пол или на деревянные решетки, необходимо немедленно смыть струей воды. Загрузку и выгрузку деталей следует производить осторожно, чтобы не вызвать брызг электролита. Упавшие на дно ванны детали нужно доставать крючком или клещами.</w:t>
      </w:r>
    </w:p>
    <w:p w:rsidR="00A41CAD" w:rsidRPr="00A41CAD" w:rsidRDefault="00A41CAD" w:rsidP="00A41CAD">
      <w:pPr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Электролит из ванн можно сливать только после нейтрализации раствора. У ванн кладут резиновые коврики. Ванны с электролитом в нерабочее время плотно закрывают крышками. Не реже одного раза в декаду следует в отделениях пров</w:t>
      </w:r>
      <w:r w:rsidRPr="00A41CAD">
        <w:rPr>
          <w:szCs w:val="28"/>
        </w:rPr>
        <w:t>о</w:t>
      </w:r>
      <w:r w:rsidRPr="00A41CAD">
        <w:rPr>
          <w:szCs w:val="28"/>
        </w:rPr>
        <w:t>дить полную уборку с обязательной протиркой поверхности оборудования и стен мокрой тряпкой. Рекомендуется для защиты глаз применять защитные очки №1396</w:t>
      </w:r>
      <w:r w:rsidRPr="00A41CAD">
        <w:rPr>
          <w:szCs w:val="28"/>
          <w:vertAlign w:val="superscript"/>
        </w:rPr>
        <w:t>1</w:t>
      </w:r>
      <w:r w:rsidRPr="00A41CAD">
        <w:rPr>
          <w:szCs w:val="28"/>
        </w:rPr>
        <w:t>/</w:t>
      </w:r>
      <w:r w:rsidRPr="00A41CAD">
        <w:rPr>
          <w:szCs w:val="28"/>
          <w:vertAlign w:val="subscript"/>
        </w:rPr>
        <w:t>2</w:t>
      </w:r>
      <w:r w:rsidRPr="00A41CAD">
        <w:rPr>
          <w:szCs w:val="28"/>
        </w:rPr>
        <w:t xml:space="preserve"> в кожаной оправе.</w:t>
      </w:r>
    </w:p>
    <w:p w:rsidR="00A41CAD" w:rsidRDefault="00A41CAD" w:rsidP="00A41CAD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  <w:r w:rsidRPr="00A41CAD">
        <w:rPr>
          <w:szCs w:val="28"/>
        </w:rPr>
        <w:t>Для предупреждения раздражения кожного покрова рук, лица и слизистых оболочек носоглотки рекомендуется применять специальные мази. Для защиты кожи можно применять цинкстеаратную мазь профессора А.Б. Селисского. В к</w:t>
      </w:r>
      <w:r w:rsidRPr="00A41CAD">
        <w:rPr>
          <w:szCs w:val="28"/>
        </w:rPr>
        <w:t>а</w:t>
      </w:r>
      <w:r w:rsidRPr="00A41CAD">
        <w:rPr>
          <w:szCs w:val="28"/>
        </w:rPr>
        <w:t>честве защитной пасты для слизистых оболочек можно применять мазь, состо</w:t>
      </w:r>
      <w:r w:rsidRPr="00A41CAD">
        <w:rPr>
          <w:szCs w:val="28"/>
        </w:rPr>
        <w:t>я</w:t>
      </w:r>
      <w:r w:rsidRPr="00A41CAD">
        <w:rPr>
          <w:szCs w:val="28"/>
        </w:rPr>
        <w:t>щую из одной части ланолина и двух частей вазелина, или медицинский вазелин. Этой мазью смазывают слизистую оболочку носа 2 – 3 раза за смену. В случае попадания электролита или хромового ангидрида необходимо немедленно его смыть водой, для этой цели все гальванические отделения оборудованы умывал</w:t>
      </w:r>
      <w:r w:rsidRPr="00A41CAD">
        <w:rPr>
          <w:szCs w:val="28"/>
        </w:rPr>
        <w:t>ь</w:t>
      </w:r>
      <w:r w:rsidRPr="00A41CAD">
        <w:rPr>
          <w:szCs w:val="28"/>
        </w:rPr>
        <w:t>никами. У умывальников необходимо иметь фонтанчик для промывания глаз и специальные сосуды с растворами для промывки пораженных мест. Ванны для покрытий, обезжиривания, химического травления, а также станки для полировки в отделении гальванических покрытий должны иметь местную вытяжную вент</w:t>
      </w:r>
      <w:r w:rsidRPr="00A41CAD">
        <w:rPr>
          <w:szCs w:val="28"/>
        </w:rPr>
        <w:t>и</w:t>
      </w:r>
      <w:r w:rsidRPr="00A41CAD">
        <w:rPr>
          <w:szCs w:val="28"/>
        </w:rPr>
        <w:t>ляцию; ванны для травления и гальванических покрытий - крышки и бортовые отсосы.</w:t>
      </w:r>
    </w:p>
    <w:p w:rsidR="00707DE9" w:rsidRDefault="00707DE9" w:rsidP="00A41CAD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707DE9" w:rsidRDefault="00707DE9" w:rsidP="00A41CAD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707DE9" w:rsidRDefault="00707DE9" w:rsidP="00A41CAD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707DE9" w:rsidRDefault="00707DE9" w:rsidP="00A41CAD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707DE9" w:rsidRDefault="00707DE9" w:rsidP="00A41CAD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707DE9" w:rsidRDefault="00707DE9" w:rsidP="00A41CAD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6B4095" w:rsidRDefault="006B4095" w:rsidP="00A41CAD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6B4095" w:rsidRDefault="006B4095" w:rsidP="00A41CAD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</w:p>
    <w:p w:rsidR="00707DE9" w:rsidRPr="0066761C" w:rsidRDefault="001B335E" w:rsidP="001B335E">
      <w:pPr>
        <w:pStyle w:val="1"/>
        <w:jc w:val="center"/>
        <w:rPr>
          <w:rFonts w:ascii="Times New Roman" w:hAnsi="Times New Roman"/>
          <w:b w:val="0"/>
          <w:szCs w:val="28"/>
        </w:rPr>
      </w:pPr>
      <w:bookmarkStart w:id="31" w:name="_Toc247989427"/>
      <w:r>
        <w:rPr>
          <w:rFonts w:ascii="Times New Roman" w:hAnsi="Times New Roman"/>
          <w:b w:val="0"/>
          <w:szCs w:val="28"/>
        </w:rPr>
        <w:lastRenderedPageBreak/>
        <w:t>ЗА</w:t>
      </w:r>
      <w:r w:rsidR="00707DE9" w:rsidRPr="0066761C">
        <w:rPr>
          <w:rFonts w:ascii="Times New Roman" w:hAnsi="Times New Roman"/>
          <w:b w:val="0"/>
          <w:szCs w:val="28"/>
        </w:rPr>
        <w:t>КЛЮЧЕНИЕ</w:t>
      </w:r>
      <w:bookmarkEnd w:id="31"/>
    </w:p>
    <w:p w:rsidR="00707DE9" w:rsidRDefault="00707DE9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  <w:rPr>
          <w:szCs w:val="28"/>
        </w:rPr>
      </w:pPr>
    </w:p>
    <w:p w:rsidR="00707DE9" w:rsidRDefault="00707DE9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  <w:r>
        <w:rPr>
          <w:szCs w:val="28"/>
        </w:rPr>
        <w:t>В данном курсовом проекте была разработана</w:t>
      </w:r>
      <w:r w:rsidR="000202C0">
        <w:rPr>
          <w:szCs w:val="28"/>
        </w:rPr>
        <w:t xml:space="preserve"> технология ремонта </w:t>
      </w:r>
      <w:r w:rsidR="006B4095">
        <w:rPr>
          <w:szCs w:val="28"/>
        </w:rPr>
        <w:t>маслян</w:t>
      </w:r>
      <w:r w:rsidR="006B4095">
        <w:rPr>
          <w:szCs w:val="28"/>
        </w:rPr>
        <w:t>о</w:t>
      </w:r>
      <w:r w:rsidR="006B4095">
        <w:rPr>
          <w:szCs w:val="28"/>
        </w:rPr>
        <w:t xml:space="preserve">го насоса дизеля </w:t>
      </w:r>
      <w:r w:rsidR="000202C0">
        <w:rPr>
          <w:szCs w:val="28"/>
        </w:rPr>
        <w:t>10Д100 с подробным описанием монтажа и демонтажа его на д</w:t>
      </w:r>
      <w:r w:rsidR="000202C0">
        <w:rPr>
          <w:szCs w:val="28"/>
        </w:rPr>
        <w:t>и</w:t>
      </w:r>
      <w:r w:rsidR="000202C0">
        <w:rPr>
          <w:szCs w:val="28"/>
        </w:rPr>
        <w:t>зель и с дизеля. Также подробно была описана технология восстановления «сл</w:t>
      </w:r>
      <w:r w:rsidR="000202C0">
        <w:rPr>
          <w:szCs w:val="28"/>
        </w:rPr>
        <w:t>а</w:t>
      </w:r>
      <w:r w:rsidR="000202C0">
        <w:rPr>
          <w:szCs w:val="28"/>
        </w:rPr>
        <w:t>бой детали»</w:t>
      </w:r>
      <w:r w:rsidR="006B4095">
        <w:rPr>
          <w:szCs w:val="28"/>
        </w:rPr>
        <w:t xml:space="preserve"> - цапфы ведущей шестерни</w:t>
      </w:r>
      <w:r w:rsidR="000202C0">
        <w:rPr>
          <w:szCs w:val="28"/>
        </w:rPr>
        <w:t>. Проведена технико-экономическая оце</w:t>
      </w:r>
      <w:r w:rsidR="000202C0">
        <w:rPr>
          <w:szCs w:val="28"/>
        </w:rPr>
        <w:t>н</w:t>
      </w:r>
      <w:r w:rsidR="000202C0">
        <w:rPr>
          <w:szCs w:val="28"/>
        </w:rPr>
        <w:t>ка способа восстановления детали.</w:t>
      </w:r>
    </w:p>
    <w:p w:rsidR="000202C0" w:rsidRDefault="000202C0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  <w:r>
        <w:rPr>
          <w:szCs w:val="28"/>
        </w:rPr>
        <w:t>В курсовом проекте приведены: эскизы с указанием ремонтных размеров; данные по зазорам и натягам.</w:t>
      </w:r>
    </w:p>
    <w:p w:rsidR="000202C0" w:rsidRDefault="000202C0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szCs w:val="28"/>
        </w:rPr>
      </w:pPr>
      <w:r>
        <w:rPr>
          <w:szCs w:val="28"/>
        </w:rPr>
        <w:t>К курсовому проекту прилагается техническая документация с технолог</w:t>
      </w:r>
      <w:r>
        <w:rPr>
          <w:szCs w:val="28"/>
        </w:rPr>
        <w:t>и</w:t>
      </w:r>
      <w:r>
        <w:rPr>
          <w:szCs w:val="28"/>
        </w:rPr>
        <w:t xml:space="preserve">ческой картой ремонта </w:t>
      </w:r>
      <w:r w:rsidR="006B4095">
        <w:rPr>
          <w:szCs w:val="28"/>
        </w:rPr>
        <w:t>масляного насоса</w:t>
      </w:r>
      <w:r>
        <w:rPr>
          <w:szCs w:val="28"/>
        </w:rPr>
        <w:t xml:space="preserve"> дизеля 10Д100 в объеме ТР-3.</w:t>
      </w:r>
    </w:p>
    <w:p w:rsidR="000202C0" w:rsidRDefault="000202C0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76110E" w:rsidRDefault="0076110E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76110E" w:rsidRDefault="0076110E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76110E" w:rsidRDefault="0076110E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76110E" w:rsidRDefault="0076110E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76110E" w:rsidRDefault="0076110E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76110E" w:rsidRDefault="0076110E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76110E" w:rsidRDefault="0076110E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76110E" w:rsidRDefault="0076110E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76110E" w:rsidRDefault="0076110E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6B4095" w:rsidRDefault="006B409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</w:p>
    <w:p w:rsidR="0076110E" w:rsidRPr="0066761C" w:rsidRDefault="0076110E" w:rsidP="001B335E">
      <w:pPr>
        <w:pStyle w:val="1"/>
        <w:jc w:val="center"/>
        <w:rPr>
          <w:rFonts w:ascii="Times New Roman" w:hAnsi="Times New Roman"/>
          <w:b w:val="0"/>
          <w:color w:val="000000"/>
          <w:szCs w:val="28"/>
        </w:rPr>
      </w:pPr>
      <w:bookmarkStart w:id="32" w:name="_Toc247989428"/>
      <w:r w:rsidRPr="0066761C">
        <w:rPr>
          <w:rFonts w:ascii="Times New Roman" w:hAnsi="Times New Roman"/>
          <w:b w:val="0"/>
          <w:color w:val="000000"/>
          <w:szCs w:val="28"/>
        </w:rPr>
        <w:lastRenderedPageBreak/>
        <w:t>СПИСОК ЛИТЕРАТУРЫ</w:t>
      </w:r>
      <w:bookmarkEnd w:id="32"/>
    </w:p>
    <w:p w:rsidR="002631F5" w:rsidRDefault="002631F5" w:rsidP="0076110E">
      <w:pPr>
        <w:shd w:val="clear" w:color="auto" w:fill="FFFFFF"/>
        <w:autoSpaceDE w:val="0"/>
        <w:autoSpaceDN w:val="0"/>
        <w:adjustRightInd w:val="0"/>
        <w:ind w:left="284" w:right="284" w:firstLine="709"/>
        <w:jc w:val="center"/>
        <w:rPr>
          <w:color w:val="000000"/>
          <w:szCs w:val="28"/>
        </w:rPr>
      </w:pPr>
    </w:p>
    <w:p w:rsidR="0076110E" w:rsidRDefault="0076110E" w:rsidP="0076110E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1. Дмитренко И.В. Текущий ремонт и техническое обслуживание локомот</w:t>
      </w:r>
      <w:r>
        <w:rPr>
          <w:color w:val="000000"/>
          <w:szCs w:val="28"/>
        </w:rPr>
        <w:t>и</w:t>
      </w:r>
      <w:r>
        <w:rPr>
          <w:color w:val="000000"/>
          <w:szCs w:val="28"/>
        </w:rPr>
        <w:t>вов: Методическая разработка по курсовому и дипломному проектированию для студентов специальности «Локомотивы» всех форм обучения. – 4-е изд. - Хаб</w:t>
      </w:r>
      <w:r>
        <w:rPr>
          <w:color w:val="000000"/>
          <w:szCs w:val="28"/>
        </w:rPr>
        <w:t>а</w:t>
      </w:r>
      <w:r>
        <w:rPr>
          <w:color w:val="000000"/>
          <w:szCs w:val="28"/>
        </w:rPr>
        <w:t>ровск: ДВГУПС, 200</w:t>
      </w:r>
      <w:r w:rsidR="00C85F55" w:rsidRPr="00C85F55">
        <w:rPr>
          <w:color w:val="000000"/>
          <w:szCs w:val="28"/>
        </w:rPr>
        <w:t>3</w:t>
      </w:r>
      <w:r>
        <w:rPr>
          <w:color w:val="000000"/>
          <w:szCs w:val="28"/>
        </w:rPr>
        <w:t>. -</w:t>
      </w:r>
      <w:r w:rsidR="00914BAE">
        <w:rPr>
          <w:color w:val="000000"/>
          <w:szCs w:val="28"/>
        </w:rPr>
        <w:t xml:space="preserve"> 42с.</w:t>
      </w:r>
    </w:p>
    <w:p w:rsidR="00914BAE" w:rsidRDefault="00C85F55" w:rsidP="0076110E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  <w:r w:rsidRPr="00C85F55">
        <w:rPr>
          <w:color w:val="000000"/>
          <w:szCs w:val="28"/>
        </w:rPr>
        <w:t>2</w:t>
      </w:r>
      <w:r w:rsidR="00914BAE">
        <w:rPr>
          <w:color w:val="000000"/>
          <w:szCs w:val="28"/>
        </w:rPr>
        <w:t>. Дмитренко И.В. Современная технология ремонта локомотивов: Учеб. пособие. – Хабаровск: Изд-во ДВГУПС, 2007. – 122с.</w:t>
      </w:r>
    </w:p>
    <w:p w:rsidR="00914BAE" w:rsidRDefault="00C85F55" w:rsidP="0076110E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  <w:r w:rsidRPr="00C85F55">
        <w:rPr>
          <w:color w:val="000000"/>
          <w:szCs w:val="28"/>
        </w:rPr>
        <w:t>3</w:t>
      </w:r>
      <w:r w:rsidR="00914BAE">
        <w:rPr>
          <w:color w:val="000000"/>
          <w:szCs w:val="28"/>
        </w:rPr>
        <w:t xml:space="preserve">. </w:t>
      </w:r>
      <w:r w:rsidR="00EA1A4B">
        <w:rPr>
          <w:color w:val="000000"/>
          <w:szCs w:val="28"/>
        </w:rPr>
        <w:t>Дмитренко И.В. Курс лекций по дисциплине «Техническое обслуживание и ремонт локомотивов</w:t>
      </w:r>
      <w:r w:rsidR="00BC1498">
        <w:rPr>
          <w:color w:val="000000"/>
          <w:szCs w:val="28"/>
        </w:rPr>
        <w:t>»</w:t>
      </w:r>
      <w:r w:rsidR="00EA1A4B">
        <w:rPr>
          <w:color w:val="000000"/>
          <w:szCs w:val="28"/>
        </w:rPr>
        <w:t>. – 2007-2008гг.</w:t>
      </w:r>
    </w:p>
    <w:p w:rsidR="00EA1A4B" w:rsidRDefault="00C85F55" w:rsidP="0076110E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  <w:r w:rsidRPr="00C85F55">
        <w:rPr>
          <w:color w:val="000000"/>
          <w:szCs w:val="28"/>
        </w:rPr>
        <w:t>4</w:t>
      </w:r>
      <w:r w:rsidR="00EA1A4B">
        <w:rPr>
          <w:color w:val="000000"/>
          <w:szCs w:val="28"/>
        </w:rPr>
        <w:t>. Дмитренко И.В. Технология ремонта локомотивов. Сборник лаборато</w:t>
      </w:r>
      <w:r w:rsidR="00EA1A4B">
        <w:rPr>
          <w:color w:val="000000"/>
          <w:szCs w:val="28"/>
        </w:rPr>
        <w:t>р</w:t>
      </w:r>
      <w:r w:rsidR="00EA1A4B">
        <w:rPr>
          <w:color w:val="000000"/>
          <w:szCs w:val="28"/>
        </w:rPr>
        <w:t>ных работ. – Хабаровск: ДВГУПС, 1997. – 60с.</w:t>
      </w:r>
    </w:p>
    <w:p w:rsidR="00EA1A4B" w:rsidRDefault="00C85F55" w:rsidP="0076110E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  <w:r w:rsidRPr="00C85F55">
        <w:rPr>
          <w:color w:val="000000"/>
          <w:szCs w:val="28"/>
        </w:rPr>
        <w:t>5</w:t>
      </w:r>
      <w:r w:rsidR="00EA1A4B">
        <w:rPr>
          <w:color w:val="000000"/>
          <w:szCs w:val="28"/>
        </w:rPr>
        <w:t xml:space="preserve">. Бабенко Э.Г. </w:t>
      </w:r>
      <w:r>
        <w:rPr>
          <w:color w:val="000000"/>
          <w:szCs w:val="28"/>
        </w:rPr>
        <w:t>Теоретические основы и практические рекомендации разр</w:t>
      </w:r>
      <w:r>
        <w:rPr>
          <w:color w:val="000000"/>
          <w:szCs w:val="28"/>
        </w:rPr>
        <w:t>а</w:t>
      </w:r>
      <w:r>
        <w:rPr>
          <w:color w:val="000000"/>
          <w:szCs w:val="28"/>
        </w:rPr>
        <w:t>ботки рациональных технологий сварки, наплавки и обработки сплавов резанием</w:t>
      </w:r>
      <w:r w:rsidR="00EA1A4B">
        <w:rPr>
          <w:color w:val="000000"/>
          <w:szCs w:val="28"/>
        </w:rPr>
        <w:t xml:space="preserve">: </w:t>
      </w:r>
      <w:r>
        <w:rPr>
          <w:color w:val="000000"/>
          <w:szCs w:val="28"/>
        </w:rPr>
        <w:t>Учеб.</w:t>
      </w:r>
      <w:r w:rsidR="00EA1A4B">
        <w:rPr>
          <w:color w:val="000000"/>
          <w:szCs w:val="28"/>
        </w:rPr>
        <w:t xml:space="preserve"> пособие. – Хабаровск: ДВГУПС, </w:t>
      </w:r>
      <w:r>
        <w:rPr>
          <w:color w:val="000000"/>
          <w:szCs w:val="28"/>
        </w:rPr>
        <w:t>2003</w:t>
      </w:r>
      <w:r w:rsidR="00EA1A4B">
        <w:rPr>
          <w:color w:val="000000"/>
          <w:szCs w:val="28"/>
        </w:rPr>
        <w:t>. – 8</w:t>
      </w:r>
      <w:r>
        <w:rPr>
          <w:color w:val="000000"/>
          <w:szCs w:val="28"/>
        </w:rPr>
        <w:t>9</w:t>
      </w:r>
      <w:r w:rsidR="00EA1A4B">
        <w:rPr>
          <w:color w:val="000000"/>
          <w:szCs w:val="28"/>
        </w:rPr>
        <w:t>с.</w:t>
      </w:r>
    </w:p>
    <w:p w:rsidR="00EA1A4B" w:rsidRDefault="00C85F55" w:rsidP="0076110E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6</w:t>
      </w:r>
      <w:r w:rsidR="00432EB3">
        <w:rPr>
          <w:color w:val="000000"/>
          <w:szCs w:val="28"/>
        </w:rPr>
        <w:t>. «Руководство по текущему ремонту и техническому обслуживанию те</w:t>
      </w:r>
      <w:r w:rsidR="00432EB3">
        <w:rPr>
          <w:color w:val="000000"/>
          <w:szCs w:val="28"/>
        </w:rPr>
        <w:t>п</w:t>
      </w:r>
      <w:r w:rsidR="00432EB3">
        <w:rPr>
          <w:color w:val="000000"/>
          <w:szCs w:val="28"/>
        </w:rPr>
        <w:t>ловоз</w:t>
      </w:r>
      <w:r w:rsidR="00F32A85">
        <w:rPr>
          <w:color w:val="000000"/>
          <w:szCs w:val="28"/>
        </w:rPr>
        <w:t>ов</w:t>
      </w:r>
      <w:r w:rsidR="00432EB3">
        <w:rPr>
          <w:color w:val="000000"/>
          <w:szCs w:val="28"/>
        </w:rPr>
        <w:t xml:space="preserve"> </w:t>
      </w:r>
      <w:r w:rsidR="00F32A85">
        <w:rPr>
          <w:color w:val="000000"/>
          <w:szCs w:val="28"/>
        </w:rPr>
        <w:t>2ТЭ10», 2004г.</w:t>
      </w:r>
    </w:p>
    <w:p w:rsidR="0076110E" w:rsidRDefault="00C85F5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7. Тепловозы 2ТЭ10М, 3ТЭ10М: Устройство и работа/С.П. Филонов, А.Е. Зиборов, В.В. Ренкунас и др.</w:t>
      </w:r>
      <w:r w:rsidR="00F32A85">
        <w:rPr>
          <w:color w:val="000000"/>
          <w:szCs w:val="28"/>
        </w:rPr>
        <w:t xml:space="preserve"> – М.: Транспорт, 198</w:t>
      </w:r>
      <w:r>
        <w:rPr>
          <w:color w:val="000000"/>
          <w:szCs w:val="28"/>
        </w:rPr>
        <w:t>6</w:t>
      </w:r>
      <w:r w:rsidR="00F32A85">
        <w:rPr>
          <w:color w:val="000000"/>
          <w:szCs w:val="28"/>
        </w:rPr>
        <w:t>г.</w:t>
      </w:r>
      <w:r>
        <w:rPr>
          <w:color w:val="000000"/>
          <w:szCs w:val="28"/>
        </w:rPr>
        <w:t>, 288с.</w:t>
      </w:r>
    </w:p>
    <w:p w:rsidR="00F32A85" w:rsidRDefault="00C85F5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8</w:t>
      </w:r>
      <w:r w:rsidR="00F32A85">
        <w:rPr>
          <w:color w:val="000000"/>
          <w:szCs w:val="28"/>
        </w:rPr>
        <w:t>. Справочник по ремонту тепловозов. Кокошинский И.Г., Клименко Л.В. и др. М.: Транспорт, 1976г.</w:t>
      </w:r>
    </w:p>
    <w:p w:rsidR="0076110E" w:rsidRDefault="00C85F5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9. Скепский В.П., Скуев В.Б./Ремонт механического оборудования теплов</w:t>
      </w:r>
      <w:r>
        <w:rPr>
          <w:color w:val="000000"/>
          <w:szCs w:val="28"/>
        </w:rPr>
        <w:t>о</w:t>
      </w:r>
      <w:r>
        <w:rPr>
          <w:color w:val="000000"/>
          <w:szCs w:val="28"/>
        </w:rPr>
        <w:t>зов</w:t>
      </w:r>
      <w:r w:rsidR="002631F5">
        <w:rPr>
          <w:color w:val="000000"/>
          <w:szCs w:val="28"/>
        </w:rPr>
        <w:t>. Учеб. для ПТУ ж/д транспорта. – М.: Транспорт, 1991. – 183с.</w:t>
      </w:r>
    </w:p>
    <w:p w:rsidR="002631F5" w:rsidRDefault="002631F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10. Ремонт тепловозов. Рахматулин М.Д. Изд, 3-е, перераб. и доп. М.: «Транспорт», 1977. – 447с.</w:t>
      </w:r>
    </w:p>
    <w:p w:rsidR="002631F5" w:rsidRPr="00A41CAD" w:rsidRDefault="002631F5" w:rsidP="00707DE9">
      <w:pPr>
        <w:shd w:val="clear" w:color="auto" w:fill="FFFFFF"/>
        <w:autoSpaceDE w:val="0"/>
        <w:autoSpaceDN w:val="0"/>
        <w:adjustRightInd w:val="0"/>
        <w:ind w:left="284" w:right="284"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11. Технология ремонта тепловозов: Учебник для техникумов ж/д транспо</w:t>
      </w:r>
      <w:r>
        <w:rPr>
          <w:color w:val="000000"/>
          <w:szCs w:val="28"/>
        </w:rPr>
        <w:t>р</w:t>
      </w:r>
      <w:r>
        <w:rPr>
          <w:color w:val="000000"/>
          <w:szCs w:val="28"/>
        </w:rPr>
        <w:t>та/В.П. Иванов, И.Н. Вождаев и др. Под ред. В.П. Иванова. 2-е изд. доп. и пер</w:t>
      </w:r>
      <w:r>
        <w:rPr>
          <w:color w:val="000000"/>
          <w:szCs w:val="28"/>
        </w:rPr>
        <w:t>е</w:t>
      </w:r>
      <w:r>
        <w:rPr>
          <w:color w:val="000000"/>
          <w:szCs w:val="28"/>
        </w:rPr>
        <w:t>раб. – М.: Транспорт, 1987, 336с.</w:t>
      </w:r>
    </w:p>
    <w:sectPr w:rsidR="002631F5" w:rsidRPr="00A41CAD" w:rsidSect="00124BAB">
      <w:headerReference w:type="default" r:id="rId45"/>
      <w:footerReference w:type="even" r:id="rId46"/>
      <w:footerReference w:type="default" r:id="rId47"/>
      <w:pgSz w:w="11906" w:h="16838" w:code="9"/>
      <w:pgMar w:top="284" w:right="284" w:bottom="284" w:left="1134" w:header="397" w:footer="851" w:gutter="0"/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D307F" w:rsidRDefault="008D307F">
      <w:r>
        <w:separator/>
      </w:r>
    </w:p>
  </w:endnote>
  <w:endnote w:type="continuationSeparator" w:id="1">
    <w:p w:rsidR="008D307F" w:rsidRDefault="008D307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7F20" w:rsidRDefault="008F7F20" w:rsidP="00650621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F7F20" w:rsidRDefault="008F7F20" w:rsidP="00124BAB">
    <w:pPr>
      <w:pStyle w:val="a4"/>
      <w:ind w:right="360"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7F20" w:rsidRDefault="008F7F20" w:rsidP="00124BAB">
    <w:pPr>
      <w:pStyle w:val="a4"/>
      <w:ind w:right="360"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D307F" w:rsidRDefault="008D307F">
      <w:r>
        <w:separator/>
      </w:r>
    </w:p>
  </w:footnote>
  <w:footnote w:type="continuationSeparator" w:id="1">
    <w:p w:rsidR="008D307F" w:rsidRDefault="008D307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7F20" w:rsidRPr="00DA78C5" w:rsidRDefault="008F7F20">
    <w:pPr>
      <w:pStyle w:val="a3"/>
      <w:rPr>
        <w:sz w:val="40"/>
        <w:szCs w:val="40"/>
      </w:rPr>
    </w:pPr>
    <w:r>
      <w:rPr>
        <w:noProof/>
        <w:sz w:val="40"/>
        <w:szCs w:val="40"/>
      </w:rPr>
      <w:pict>
        <v:group id="_x0000_s1046" style="position:absolute;margin-left:0;margin-top:14.75pt;width:524.4pt;height:810.7pt;z-index:-251656192;mso-position-horizontal:center;mso-position-vertical-relative:page" coordorigin="1155,310" coordsize="10452,16168">
          <v:rect id="_x0000_s1047" style="position:absolute;left:1167;top:310;width:10440;height:16168" strokeweight="1pt"/>
          <v:group id="_x0000_s1048" style="position:absolute;left:1155;top:15616;width:10440;height:843" coordorigin="1155,15586" coordsize="10440,843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9" type="#_x0000_t202" style="position:absolute;left:11064;top:15658;width:498;height:229" stroked="f" strokeweight="1pt">
              <v:textbox style="mso-next-textbox:#_x0000_s1049" inset="0,0,0,0">
                <w:txbxContent>
                  <w:p w:rsidR="008F7F20" w:rsidRPr="00656CAA" w:rsidRDefault="008F7F20" w:rsidP="00FC2A0F">
                    <w:pPr>
                      <w:jc w:val="center"/>
                      <w:rPr>
                        <w:rFonts w:ascii="Arial" w:hAnsi="Arial" w:cs="Arial"/>
                        <w:sz w:val="18"/>
                        <w:szCs w:val="18"/>
                      </w:rPr>
                    </w:pPr>
                    <w:r w:rsidRPr="00656CAA">
                      <w:rPr>
                        <w:rFonts w:ascii="Arial" w:hAnsi="Arial" w:cs="Arial"/>
                        <w:sz w:val="18"/>
                        <w:szCs w:val="18"/>
                      </w:rPr>
                      <w:t>Лист</w:t>
                    </w:r>
                  </w:p>
                </w:txbxContent>
              </v:textbox>
            </v:shape>
            <v:line id="_x0000_s1050" style="position:absolute" from="1155,15586" to="11595,15586" strokeweight="1pt"/>
            <v:line id="_x0000_s1051" style="position:absolute" from="1155,15874" to="4818,15874" strokeweight="1pt"/>
            <v:line id="_x0000_s1052" style="position:absolute" from="1569,15586" to="1569,16429" strokeweight="1pt"/>
            <v:line id="_x0000_s1053" style="position:absolute" from="2142,15586" to="2142,16429" strokeweight="1pt"/>
            <v:line id="_x0000_s1054" style="position:absolute" from="3405,15586" to="3405,16429" strokeweight="1pt"/>
            <v:line id="_x0000_s1055" style="position:absolute" from="4254,15586" to="4254,16429" strokeweight="1pt"/>
            <v:line id="_x0000_s1056" style="position:absolute" from="4821,15586" to="4821,16429" strokeweight="1pt"/>
            <v:line id="_x0000_s1057" style="position:absolute" from="11034,15586" to="11034,16429" strokeweight="1pt"/>
            <v:line id="_x0000_s1058" style="position:absolute" from="1155,16147" to="4818,16147" strokeweight="1pt"/>
            <v:line id="_x0000_s1059" style="position:absolute" from="11028,15958" to="11592,15958" strokeweight="1pt"/>
            <v:shape id="_x0000_s1060" type="#_x0000_t202" style="position:absolute;left:1203;top:16183;width:321;height:192" stroked="f" strokeweight="1pt">
              <v:textbox style="mso-next-textbox:#_x0000_s1060" inset="0,0,0,0">
                <w:txbxContent>
                  <w:p w:rsidR="008F7F20" w:rsidRDefault="008F7F20" w:rsidP="00FC2A0F">
                    <w:pPr>
                      <w:jc w:val="center"/>
                      <w:rPr>
                        <w:rFonts w:ascii="Arial Narrow" w:hAnsi="Arial Narrow"/>
                        <w:sz w:val="20"/>
                      </w:rPr>
                    </w:pPr>
                    <w:r>
                      <w:rPr>
                        <w:rFonts w:ascii="Arial Narrow" w:hAnsi="Arial Narrow"/>
                        <w:sz w:val="20"/>
                      </w:rPr>
                      <w:t>Изм</w:t>
                    </w:r>
                  </w:p>
                </w:txbxContent>
              </v:textbox>
            </v:shape>
            <v:shape id="_x0000_s1061" type="#_x0000_t202" style="position:absolute;left:1674;top:16180;width:360;height:192" stroked="f" strokeweight="1pt">
              <v:textbox style="mso-next-textbox:#_x0000_s1061" inset="0,0,0,0">
                <w:txbxContent>
                  <w:p w:rsidR="008F7F20" w:rsidRDefault="008F7F20" w:rsidP="00FC2A0F">
                    <w:pPr>
                      <w:rPr>
                        <w:rFonts w:ascii="Arial Narrow" w:hAnsi="Arial Narrow"/>
                        <w:sz w:val="20"/>
                      </w:rPr>
                    </w:pPr>
                    <w:r>
                      <w:rPr>
                        <w:rFonts w:ascii="Arial Narrow" w:hAnsi="Arial Narrow"/>
                        <w:sz w:val="20"/>
                      </w:rPr>
                      <w:t>Лист</w:t>
                    </w:r>
                  </w:p>
                </w:txbxContent>
              </v:textbox>
            </v:shape>
            <v:shape id="_x0000_s1062" type="#_x0000_t202" style="position:absolute;left:2217;top:16180;width:1110;height:225" stroked="f" strokeweight="1pt">
              <v:textbox style="mso-next-textbox:#_x0000_s1062" inset="0,0,0,0">
                <w:txbxContent>
                  <w:p w:rsidR="008F7F20" w:rsidRDefault="008F7F20" w:rsidP="00FC2A0F">
                    <w:pPr>
                      <w:jc w:val="center"/>
                      <w:rPr>
                        <w:rFonts w:ascii="Arial Narrow" w:hAnsi="Arial Narrow"/>
                        <w:sz w:val="20"/>
                      </w:rPr>
                    </w:pPr>
                    <w:r>
                      <w:rPr>
                        <w:rFonts w:ascii="Arial Narrow" w:hAnsi="Arial Narrow"/>
                        <w:sz w:val="20"/>
                      </w:rPr>
                      <w:t>№ документа</w:t>
                    </w:r>
                  </w:p>
                </w:txbxContent>
              </v:textbox>
            </v:shape>
            <v:shape id="_x0000_s1063" type="#_x0000_t202" style="position:absolute;left:3465;top:16183;width:720;height:213" stroked="f" strokeweight="1pt">
              <v:textbox style="mso-next-textbox:#_x0000_s1063" inset="0,0,0,0">
                <w:txbxContent>
                  <w:p w:rsidR="008F7F20" w:rsidRDefault="008F7F20" w:rsidP="00FC2A0F">
                    <w:pPr>
                      <w:jc w:val="center"/>
                      <w:rPr>
                        <w:rFonts w:ascii="Arial Narrow" w:hAnsi="Arial Narrow"/>
                        <w:sz w:val="20"/>
                      </w:rPr>
                    </w:pPr>
                    <w:r>
                      <w:rPr>
                        <w:rFonts w:ascii="Arial Narrow" w:hAnsi="Arial Narrow"/>
                        <w:sz w:val="20"/>
                      </w:rPr>
                      <w:t>Подпись</w:t>
                    </w:r>
                  </w:p>
                </w:txbxContent>
              </v:textbox>
            </v:shape>
            <v:shape id="_x0000_s1064" type="#_x0000_t202" style="position:absolute;left:4341;top:16180;width:387;height:216" stroked="f" strokeweight="1pt">
              <v:textbox style="mso-next-textbox:#_x0000_s1064" inset="0,0,0,0">
                <w:txbxContent>
                  <w:p w:rsidR="008F7F20" w:rsidRDefault="008F7F20" w:rsidP="00FC2A0F">
                    <w:pPr>
                      <w:jc w:val="center"/>
                      <w:rPr>
                        <w:rFonts w:ascii="Arial Narrow" w:hAnsi="Arial Narrow"/>
                        <w:sz w:val="20"/>
                      </w:rPr>
                    </w:pPr>
                    <w:r>
                      <w:rPr>
                        <w:rFonts w:ascii="Arial Narrow" w:hAnsi="Arial Narrow"/>
                        <w:sz w:val="20"/>
                      </w:rPr>
                      <w:t>Дата</w:t>
                    </w:r>
                  </w:p>
                </w:txbxContent>
              </v:textbox>
            </v:shape>
            <v:shape id="_x0000_s1065" type="#_x0000_t202" style="position:absolute;left:4898;top:15726;width:6056;height:604" filled="f" stroked="f" strokeweight="1pt">
              <v:textbox style="mso-next-textbox:#_x0000_s1065" inset="1mm,1mm,1mm,1mm">
                <w:txbxContent>
                  <w:p w:rsidR="008F7F20" w:rsidRPr="001544BA" w:rsidRDefault="008F7F20" w:rsidP="001544BA">
                    <w:pPr>
                      <w:rPr>
                        <w:szCs w:val="32"/>
                      </w:rPr>
                    </w:pPr>
                  </w:p>
                </w:txbxContent>
              </v:textbox>
            </v:shape>
          </v:group>
          <w10:wrap anchory="page"/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4B14C1"/>
    <w:multiLevelType w:val="hybridMultilevel"/>
    <w:tmpl w:val="DF24F6A0"/>
    <w:lvl w:ilvl="0" w:tplc="0419000B">
      <w:start w:val="4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4C7957"/>
    <w:multiLevelType w:val="hybridMultilevel"/>
    <w:tmpl w:val="19F04DC0"/>
    <w:lvl w:ilvl="0" w:tplc="0419000B">
      <w:start w:val="4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3B55AF"/>
    <w:multiLevelType w:val="hybridMultilevel"/>
    <w:tmpl w:val="6D92F2F0"/>
    <w:lvl w:ilvl="0" w:tplc="0419000B"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962964"/>
    <w:multiLevelType w:val="multilevel"/>
    <w:tmpl w:val="4B2EBA6A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3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104" w:hanging="2160"/>
      </w:pPr>
      <w:rPr>
        <w:rFonts w:hint="default"/>
      </w:rPr>
    </w:lvl>
  </w:abstractNum>
  <w:abstractNum w:abstractNumId="4">
    <w:nsid w:val="1B6A6A82"/>
    <w:multiLevelType w:val="hybridMultilevel"/>
    <w:tmpl w:val="8AC2D2B4"/>
    <w:lvl w:ilvl="0" w:tplc="0419000B">
      <w:start w:val="4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693575"/>
    <w:multiLevelType w:val="hybridMultilevel"/>
    <w:tmpl w:val="3E06BD38"/>
    <w:lvl w:ilvl="0" w:tplc="0419000B">
      <w:start w:val="3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DD1F8D"/>
    <w:multiLevelType w:val="hybridMultilevel"/>
    <w:tmpl w:val="A9DE57D6"/>
    <w:lvl w:ilvl="0" w:tplc="0419000B"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1F6C4D"/>
    <w:multiLevelType w:val="hybridMultilevel"/>
    <w:tmpl w:val="767CF354"/>
    <w:lvl w:ilvl="0" w:tplc="0419000B"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8038BC"/>
    <w:multiLevelType w:val="hybridMultilevel"/>
    <w:tmpl w:val="991AF034"/>
    <w:lvl w:ilvl="0" w:tplc="0419000B">
      <w:start w:val="3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0C655DC"/>
    <w:multiLevelType w:val="hybridMultilevel"/>
    <w:tmpl w:val="D088A36C"/>
    <w:lvl w:ilvl="0" w:tplc="2716EFCA">
      <w:start w:val="1"/>
      <w:numFmt w:val="decimal"/>
      <w:lvlText w:val="%1-"/>
      <w:lvlJc w:val="left"/>
      <w:pPr>
        <w:ind w:left="1353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">
    <w:nsid w:val="37B66EE1"/>
    <w:multiLevelType w:val="hybridMultilevel"/>
    <w:tmpl w:val="99CC937A"/>
    <w:lvl w:ilvl="0" w:tplc="0419000B">
      <w:start w:val="3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A4F16CB"/>
    <w:multiLevelType w:val="hybridMultilevel"/>
    <w:tmpl w:val="EAC4E158"/>
    <w:lvl w:ilvl="0" w:tplc="0419000B">
      <w:start w:val="4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9342AE"/>
    <w:multiLevelType w:val="hybridMultilevel"/>
    <w:tmpl w:val="230009D8"/>
    <w:lvl w:ilvl="0" w:tplc="0419000B">
      <w:start w:val="4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1D707B2"/>
    <w:multiLevelType w:val="hybridMultilevel"/>
    <w:tmpl w:val="EC96CD96"/>
    <w:lvl w:ilvl="0" w:tplc="0419000B">
      <w:start w:val="3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80A7181"/>
    <w:multiLevelType w:val="hybridMultilevel"/>
    <w:tmpl w:val="5AF87620"/>
    <w:lvl w:ilvl="0" w:tplc="0419000B">
      <w:start w:val="3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2663BF5"/>
    <w:multiLevelType w:val="hybridMultilevel"/>
    <w:tmpl w:val="9112C710"/>
    <w:lvl w:ilvl="0" w:tplc="C6F05F7C">
      <w:start w:val="1"/>
      <w:numFmt w:val="decimal"/>
      <w:lvlText w:val="%1-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">
    <w:nsid w:val="68AB480B"/>
    <w:multiLevelType w:val="hybridMultilevel"/>
    <w:tmpl w:val="02746AF4"/>
    <w:lvl w:ilvl="0" w:tplc="2362BB18">
      <w:start w:val="3"/>
      <w:numFmt w:val="bullet"/>
      <w:lvlText w:val="&gt;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C2F711D"/>
    <w:multiLevelType w:val="hybridMultilevel"/>
    <w:tmpl w:val="B74C515E"/>
    <w:lvl w:ilvl="0" w:tplc="5A5A8354">
      <w:start w:val="3"/>
      <w:numFmt w:val="bullet"/>
      <w:lvlText w:val="&gt;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D1A1F60"/>
    <w:multiLevelType w:val="hybridMultilevel"/>
    <w:tmpl w:val="B23E7992"/>
    <w:lvl w:ilvl="0" w:tplc="0419000B">
      <w:start w:val="3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8"/>
  </w:num>
  <w:num w:numId="3">
    <w:abstractNumId w:val="17"/>
  </w:num>
  <w:num w:numId="4">
    <w:abstractNumId w:val="16"/>
  </w:num>
  <w:num w:numId="5">
    <w:abstractNumId w:val="10"/>
  </w:num>
  <w:num w:numId="6">
    <w:abstractNumId w:val="7"/>
  </w:num>
  <w:num w:numId="7">
    <w:abstractNumId w:val="2"/>
  </w:num>
  <w:num w:numId="8">
    <w:abstractNumId w:val="11"/>
  </w:num>
  <w:num w:numId="9">
    <w:abstractNumId w:val="12"/>
  </w:num>
  <w:num w:numId="10">
    <w:abstractNumId w:val="4"/>
  </w:num>
  <w:num w:numId="11">
    <w:abstractNumId w:val="0"/>
  </w:num>
  <w:num w:numId="12">
    <w:abstractNumId w:val="1"/>
  </w:num>
  <w:num w:numId="13">
    <w:abstractNumId w:val="8"/>
  </w:num>
  <w:num w:numId="14">
    <w:abstractNumId w:val="14"/>
  </w:num>
  <w:num w:numId="15">
    <w:abstractNumId w:val="5"/>
  </w:num>
  <w:num w:numId="16">
    <w:abstractNumId w:val="13"/>
  </w:num>
  <w:num w:numId="17">
    <w:abstractNumId w:val="6"/>
  </w:num>
  <w:num w:numId="18">
    <w:abstractNumId w:val="15"/>
  </w:num>
  <w:num w:numId="19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2801"/>
  <w:defaultTabStop w:val="0"/>
  <w:autoHyphenation/>
  <w:hyphenationZone w:val="357"/>
  <w:doNotHyphenateCaps/>
  <w:noPunctuationKerning/>
  <w:characterSpacingControl w:val="doNotCompress"/>
  <w:hdrShapeDefaults>
    <o:shapedefaults v:ext="edit" spidmax="171010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150AD0"/>
    <w:rsid w:val="000010F7"/>
    <w:rsid w:val="00001656"/>
    <w:rsid w:val="000016A4"/>
    <w:rsid w:val="00001878"/>
    <w:rsid w:val="000023A0"/>
    <w:rsid w:val="00002E6B"/>
    <w:rsid w:val="00003E40"/>
    <w:rsid w:val="00005D64"/>
    <w:rsid w:val="00005EF0"/>
    <w:rsid w:val="00006379"/>
    <w:rsid w:val="000078A2"/>
    <w:rsid w:val="00010254"/>
    <w:rsid w:val="000125AE"/>
    <w:rsid w:val="000133B1"/>
    <w:rsid w:val="00013CB1"/>
    <w:rsid w:val="000140D3"/>
    <w:rsid w:val="00015264"/>
    <w:rsid w:val="00015C87"/>
    <w:rsid w:val="000202C0"/>
    <w:rsid w:val="00020328"/>
    <w:rsid w:val="00021ABE"/>
    <w:rsid w:val="00022003"/>
    <w:rsid w:val="0002252E"/>
    <w:rsid w:val="0002290B"/>
    <w:rsid w:val="00022DA4"/>
    <w:rsid w:val="000239AA"/>
    <w:rsid w:val="00024BF3"/>
    <w:rsid w:val="000251E6"/>
    <w:rsid w:val="0002522E"/>
    <w:rsid w:val="00026C73"/>
    <w:rsid w:val="00027D81"/>
    <w:rsid w:val="00031EC8"/>
    <w:rsid w:val="00032B62"/>
    <w:rsid w:val="00033D17"/>
    <w:rsid w:val="00034B4B"/>
    <w:rsid w:val="00041681"/>
    <w:rsid w:val="00047181"/>
    <w:rsid w:val="00047AB5"/>
    <w:rsid w:val="00050EC6"/>
    <w:rsid w:val="000517DF"/>
    <w:rsid w:val="00054151"/>
    <w:rsid w:val="00054D1B"/>
    <w:rsid w:val="0005659D"/>
    <w:rsid w:val="00056A78"/>
    <w:rsid w:val="000579D1"/>
    <w:rsid w:val="000602C7"/>
    <w:rsid w:val="00060E29"/>
    <w:rsid w:val="00064C5C"/>
    <w:rsid w:val="000653CE"/>
    <w:rsid w:val="00065656"/>
    <w:rsid w:val="0006572B"/>
    <w:rsid w:val="00065BC5"/>
    <w:rsid w:val="00066188"/>
    <w:rsid w:val="0007063E"/>
    <w:rsid w:val="00072422"/>
    <w:rsid w:val="00072CD4"/>
    <w:rsid w:val="000755C2"/>
    <w:rsid w:val="00075A33"/>
    <w:rsid w:val="00075BC8"/>
    <w:rsid w:val="00076218"/>
    <w:rsid w:val="00077066"/>
    <w:rsid w:val="0007718A"/>
    <w:rsid w:val="00082F42"/>
    <w:rsid w:val="000842C8"/>
    <w:rsid w:val="000846E8"/>
    <w:rsid w:val="0008503E"/>
    <w:rsid w:val="000875C8"/>
    <w:rsid w:val="000919F9"/>
    <w:rsid w:val="00091A24"/>
    <w:rsid w:val="00093FA1"/>
    <w:rsid w:val="0009430A"/>
    <w:rsid w:val="00094453"/>
    <w:rsid w:val="00094BD8"/>
    <w:rsid w:val="00094FC1"/>
    <w:rsid w:val="00095694"/>
    <w:rsid w:val="00095DA4"/>
    <w:rsid w:val="00097AB8"/>
    <w:rsid w:val="000A0E91"/>
    <w:rsid w:val="000A167B"/>
    <w:rsid w:val="000A45A9"/>
    <w:rsid w:val="000A56F4"/>
    <w:rsid w:val="000A5FB2"/>
    <w:rsid w:val="000B22F4"/>
    <w:rsid w:val="000B35B6"/>
    <w:rsid w:val="000B61B0"/>
    <w:rsid w:val="000B676E"/>
    <w:rsid w:val="000B68FA"/>
    <w:rsid w:val="000B734A"/>
    <w:rsid w:val="000B747C"/>
    <w:rsid w:val="000C01DB"/>
    <w:rsid w:val="000C198F"/>
    <w:rsid w:val="000C2B3D"/>
    <w:rsid w:val="000C4315"/>
    <w:rsid w:val="000C5294"/>
    <w:rsid w:val="000C574E"/>
    <w:rsid w:val="000D0161"/>
    <w:rsid w:val="000D1E85"/>
    <w:rsid w:val="000D2EE9"/>
    <w:rsid w:val="000D3325"/>
    <w:rsid w:val="000D372C"/>
    <w:rsid w:val="000D4C4C"/>
    <w:rsid w:val="000D5785"/>
    <w:rsid w:val="000D5D22"/>
    <w:rsid w:val="000E14F2"/>
    <w:rsid w:val="000E172C"/>
    <w:rsid w:val="000E27F1"/>
    <w:rsid w:val="000E2999"/>
    <w:rsid w:val="000E3A6C"/>
    <w:rsid w:val="000E3B38"/>
    <w:rsid w:val="000E3C0E"/>
    <w:rsid w:val="000E4548"/>
    <w:rsid w:val="000E46B9"/>
    <w:rsid w:val="000E5371"/>
    <w:rsid w:val="000E5AA7"/>
    <w:rsid w:val="000E6359"/>
    <w:rsid w:val="000F29C8"/>
    <w:rsid w:val="000F4A0E"/>
    <w:rsid w:val="000F633B"/>
    <w:rsid w:val="000F718B"/>
    <w:rsid w:val="000F7232"/>
    <w:rsid w:val="00101F78"/>
    <w:rsid w:val="001021D6"/>
    <w:rsid w:val="0010277E"/>
    <w:rsid w:val="001029F4"/>
    <w:rsid w:val="00103F25"/>
    <w:rsid w:val="001060F2"/>
    <w:rsid w:val="00107F23"/>
    <w:rsid w:val="00111DB8"/>
    <w:rsid w:val="00112060"/>
    <w:rsid w:val="00112286"/>
    <w:rsid w:val="00113196"/>
    <w:rsid w:val="001158F0"/>
    <w:rsid w:val="001200CB"/>
    <w:rsid w:val="001204A4"/>
    <w:rsid w:val="0012147F"/>
    <w:rsid w:val="001225A7"/>
    <w:rsid w:val="00124BAB"/>
    <w:rsid w:val="00126C47"/>
    <w:rsid w:val="00127A95"/>
    <w:rsid w:val="001308D3"/>
    <w:rsid w:val="0013172F"/>
    <w:rsid w:val="00135954"/>
    <w:rsid w:val="00135955"/>
    <w:rsid w:val="001369E2"/>
    <w:rsid w:val="001373D0"/>
    <w:rsid w:val="00137536"/>
    <w:rsid w:val="001402E5"/>
    <w:rsid w:val="00141D1A"/>
    <w:rsid w:val="001430BC"/>
    <w:rsid w:val="00143B22"/>
    <w:rsid w:val="00144438"/>
    <w:rsid w:val="00146733"/>
    <w:rsid w:val="001469DB"/>
    <w:rsid w:val="001469FA"/>
    <w:rsid w:val="001503F2"/>
    <w:rsid w:val="0015059B"/>
    <w:rsid w:val="00150AD0"/>
    <w:rsid w:val="00150B0C"/>
    <w:rsid w:val="00150EC3"/>
    <w:rsid w:val="00151C5D"/>
    <w:rsid w:val="0015235D"/>
    <w:rsid w:val="001535B4"/>
    <w:rsid w:val="001536A9"/>
    <w:rsid w:val="001544BA"/>
    <w:rsid w:val="0015490F"/>
    <w:rsid w:val="00154A9D"/>
    <w:rsid w:val="00154ECA"/>
    <w:rsid w:val="001602C3"/>
    <w:rsid w:val="00165AF3"/>
    <w:rsid w:val="00165DFB"/>
    <w:rsid w:val="001707F9"/>
    <w:rsid w:val="00170BF2"/>
    <w:rsid w:val="00170DFB"/>
    <w:rsid w:val="0017105B"/>
    <w:rsid w:val="001713D8"/>
    <w:rsid w:val="00171623"/>
    <w:rsid w:val="0017191D"/>
    <w:rsid w:val="0017315D"/>
    <w:rsid w:val="00173505"/>
    <w:rsid w:val="00173EE1"/>
    <w:rsid w:val="001742C4"/>
    <w:rsid w:val="00174B1C"/>
    <w:rsid w:val="00176148"/>
    <w:rsid w:val="001763A9"/>
    <w:rsid w:val="001763FA"/>
    <w:rsid w:val="00176444"/>
    <w:rsid w:val="001764C0"/>
    <w:rsid w:val="001814B7"/>
    <w:rsid w:val="00181E31"/>
    <w:rsid w:val="00184D8D"/>
    <w:rsid w:val="001859E6"/>
    <w:rsid w:val="00185ABB"/>
    <w:rsid w:val="00185D01"/>
    <w:rsid w:val="00187CAA"/>
    <w:rsid w:val="0019218C"/>
    <w:rsid w:val="00192342"/>
    <w:rsid w:val="00192822"/>
    <w:rsid w:val="00192E4C"/>
    <w:rsid w:val="001934C9"/>
    <w:rsid w:val="00193674"/>
    <w:rsid w:val="00194D70"/>
    <w:rsid w:val="00197981"/>
    <w:rsid w:val="001A140A"/>
    <w:rsid w:val="001A2294"/>
    <w:rsid w:val="001A2E6C"/>
    <w:rsid w:val="001A3009"/>
    <w:rsid w:val="001A3F49"/>
    <w:rsid w:val="001A40BE"/>
    <w:rsid w:val="001A44EA"/>
    <w:rsid w:val="001A497D"/>
    <w:rsid w:val="001A4FA4"/>
    <w:rsid w:val="001A527D"/>
    <w:rsid w:val="001A781D"/>
    <w:rsid w:val="001B068F"/>
    <w:rsid w:val="001B13DB"/>
    <w:rsid w:val="001B16ED"/>
    <w:rsid w:val="001B1BAA"/>
    <w:rsid w:val="001B335E"/>
    <w:rsid w:val="001B33C9"/>
    <w:rsid w:val="001B33DF"/>
    <w:rsid w:val="001B3920"/>
    <w:rsid w:val="001B4C52"/>
    <w:rsid w:val="001B5103"/>
    <w:rsid w:val="001B7E89"/>
    <w:rsid w:val="001C09FC"/>
    <w:rsid w:val="001C12A6"/>
    <w:rsid w:val="001C2942"/>
    <w:rsid w:val="001C2A7A"/>
    <w:rsid w:val="001C4F9B"/>
    <w:rsid w:val="001C64CD"/>
    <w:rsid w:val="001C7654"/>
    <w:rsid w:val="001C7C51"/>
    <w:rsid w:val="001D0BBB"/>
    <w:rsid w:val="001D12FA"/>
    <w:rsid w:val="001D3C65"/>
    <w:rsid w:val="001D494F"/>
    <w:rsid w:val="001D4F51"/>
    <w:rsid w:val="001D6BB3"/>
    <w:rsid w:val="001E0F1E"/>
    <w:rsid w:val="001E1F20"/>
    <w:rsid w:val="001E34F6"/>
    <w:rsid w:val="001E4189"/>
    <w:rsid w:val="001E4AAB"/>
    <w:rsid w:val="001E60C8"/>
    <w:rsid w:val="001E63E7"/>
    <w:rsid w:val="001E6603"/>
    <w:rsid w:val="001E6C59"/>
    <w:rsid w:val="001F1320"/>
    <w:rsid w:val="001F2D57"/>
    <w:rsid w:val="001F2EBB"/>
    <w:rsid w:val="001F3B1E"/>
    <w:rsid w:val="001F4767"/>
    <w:rsid w:val="001F5095"/>
    <w:rsid w:val="001F612B"/>
    <w:rsid w:val="001F65C6"/>
    <w:rsid w:val="001F7B2C"/>
    <w:rsid w:val="00200398"/>
    <w:rsid w:val="00200D30"/>
    <w:rsid w:val="00200DFF"/>
    <w:rsid w:val="00202908"/>
    <w:rsid w:val="00202998"/>
    <w:rsid w:val="00203621"/>
    <w:rsid w:val="002064F5"/>
    <w:rsid w:val="0020795A"/>
    <w:rsid w:val="002107AE"/>
    <w:rsid w:val="00210B1D"/>
    <w:rsid w:val="00211090"/>
    <w:rsid w:val="00212518"/>
    <w:rsid w:val="0021267C"/>
    <w:rsid w:val="0021549D"/>
    <w:rsid w:val="00216175"/>
    <w:rsid w:val="00216186"/>
    <w:rsid w:val="00220447"/>
    <w:rsid w:val="00224868"/>
    <w:rsid w:val="00227136"/>
    <w:rsid w:val="002277E6"/>
    <w:rsid w:val="00227C63"/>
    <w:rsid w:val="002305FB"/>
    <w:rsid w:val="002306A1"/>
    <w:rsid w:val="002310C4"/>
    <w:rsid w:val="00234BB4"/>
    <w:rsid w:val="00240401"/>
    <w:rsid w:val="00240E0C"/>
    <w:rsid w:val="002410CC"/>
    <w:rsid w:val="0024166E"/>
    <w:rsid w:val="0024211D"/>
    <w:rsid w:val="00242493"/>
    <w:rsid w:val="00242840"/>
    <w:rsid w:val="00242A7B"/>
    <w:rsid w:val="002473EA"/>
    <w:rsid w:val="00247B4C"/>
    <w:rsid w:val="00247D1F"/>
    <w:rsid w:val="00250694"/>
    <w:rsid w:val="00250846"/>
    <w:rsid w:val="00251305"/>
    <w:rsid w:val="00251469"/>
    <w:rsid w:val="00254D24"/>
    <w:rsid w:val="00254EFA"/>
    <w:rsid w:val="00255506"/>
    <w:rsid w:val="002557D4"/>
    <w:rsid w:val="00257987"/>
    <w:rsid w:val="00257DB0"/>
    <w:rsid w:val="00257F4C"/>
    <w:rsid w:val="0026097E"/>
    <w:rsid w:val="002610E2"/>
    <w:rsid w:val="002618D5"/>
    <w:rsid w:val="00262B1E"/>
    <w:rsid w:val="00262D2E"/>
    <w:rsid w:val="00262D7B"/>
    <w:rsid w:val="002631F5"/>
    <w:rsid w:val="00263A26"/>
    <w:rsid w:val="002661A4"/>
    <w:rsid w:val="002661FF"/>
    <w:rsid w:val="0026770A"/>
    <w:rsid w:val="002706AB"/>
    <w:rsid w:val="0027103F"/>
    <w:rsid w:val="002710E2"/>
    <w:rsid w:val="00271E6C"/>
    <w:rsid w:val="00273DDF"/>
    <w:rsid w:val="00275F56"/>
    <w:rsid w:val="00277B2D"/>
    <w:rsid w:val="00281F95"/>
    <w:rsid w:val="002823E1"/>
    <w:rsid w:val="002827D6"/>
    <w:rsid w:val="00282822"/>
    <w:rsid w:val="0028302E"/>
    <w:rsid w:val="00284302"/>
    <w:rsid w:val="0029154D"/>
    <w:rsid w:val="00295094"/>
    <w:rsid w:val="0029573C"/>
    <w:rsid w:val="0029663D"/>
    <w:rsid w:val="00297D2F"/>
    <w:rsid w:val="002A0428"/>
    <w:rsid w:val="002A1102"/>
    <w:rsid w:val="002A1138"/>
    <w:rsid w:val="002A1827"/>
    <w:rsid w:val="002A23A3"/>
    <w:rsid w:val="002A2668"/>
    <w:rsid w:val="002A27AA"/>
    <w:rsid w:val="002A54B2"/>
    <w:rsid w:val="002A5A44"/>
    <w:rsid w:val="002A6427"/>
    <w:rsid w:val="002A7528"/>
    <w:rsid w:val="002A7EDD"/>
    <w:rsid w:val="002B173F"/>
    <w:rsid w:val="002B2263"/>
    <w:rsid w:val="002B3799"/>
    <w:rsid w:val="002B3FA4"/>
    <w:rsid w:val="002B4CCA"/>
    <w:rsid w:val="002B7080"/>
    <w:rsid w:val="002C01A6"/>
    <w:rsid w:val="002C0AD9"/>
    <w:rsid w:val="002C279E"/>
    <w:rsid w:val="002C3F7D"/>
    <w:rsid w:val="002C4B90"/>
    <w:rsid w:val="002C503A"/>
    <w:rsid w:val="002D149C"/>
    <w:rsid w:val="002D26A9"/>
    <w:rsid w:val="002D4EA0"/>
    <w:rsid w:val="002D50F6"/>
    <w:rsid w:val="002E0206"/>
    <w:rsid w:val="002E12BA"/>
    <w:rsid w:val="002E130A"/>
    <w:rsid w:val="002E2A3E"/>
    <w:rsid w:val="002E2AF0"/>
    <w:rsid w:val="002E3363"/>
    <w:rsid w:val="002E342B"/>
    <w:rsid w:val="002E3463"/>
    <w:rsid w:val="002E352F"/>
    <w:rsid w:val="002E3D73"/>
    <w:rsid w:val="002E3E45"/>
    <w:rsid w:val="002E3E83"/>
    <w:rsid w:val="002E71E3"/>
    <w:rsid w:val="002E7CAA"/>
    <w:rsid w:val="002E7E85"/>
    <w:rsid w:val="002F0487"/>
    <w:rsid w:val="002F096E"/>
    <w:rsid w:val="002F0E0E"/>
    <w:rsid w:val="002F12D1"/>
    <w:rsid w:val="002F16AA"/>
    <w:rsid w:val="002F1E0A"/>
    <w:rsid w:val="002F1EDE"/>
    <w:rsid w:val="002F244E"/>
    <w:rsid w:val="002F2849"/>
    <w:rsid w:val="002F2A7B"/>
    <w:rsid w:val="002F2C35"/>
    <w:rsid w:val="002F2CAA"/>
    <w:rsid w:val="002F7028"/>
    <w:rsid w:val="002F7DC7"/>
    <w:rsid w:val="003014E0"/>
    <w:rsid w:val="0030217C"/>
    <w:rsid w:val="00303417"/>
    <w:rsid w:val="00303BD6"/>
    <w:rsid w:val="00310BA6"/>
    <w:rsid w:val="003111BA"/>
    <w:rsid w:val="00311E26"/>
    <w:rsid w:val="00312979"/>
    <w:rsid w:val="0031357F"/>
    <w:rsid w:val="00314F14"/>
    <w:rsid w:val="00315158"/>
    <w:rsid w:val="003177D9"/>
    <w:rsid w:val="003179CF"/>
    <w:rsid w:val="0032065E"/>
    <w:rsid w:val="00320B4A"/>
    <w:rsid w:val="00320C58"/>
    <w:rsid w:val="00321965"/>
    <w:rsid w:val="00323DC9"/>
    <w:rsid w:val="003265FE"/>
    <w:rsid w:val="00333387"/>
    <w:rsid w:val="00335B6B"/>
    <w:rsid w:val="00336841"/>
    <w:rsid w:val="00336950"/>
    <w:rsid w:val="0034022B"/>
    <w:rsid w:val="00340E4D"/>
    <w:rsid w:val="0034188B"/>
    <w:rsid w:val="003438E2"/>
    <w:rsid w:val="00343AA2"/>
    <w:rsid w:val="00344588"/>
    <w:rsid w:val="0034550D"/>
    <w:rsid w:val="00346800"/>
    <w:rsid w:val="00351081"/>
    <w:rsid w:val="00355CD0"/>
    <w:rsid w:val="00356B79"/>
    <w:rsid w:val="00356FF7"/>
    <w:rsid w:val="00357494"/>
    <w:rsid w:val="00357889"/>
    <w:rsid w:val="0035798B"/>
    <w:rsid w:val="00357BE3"/>
    <w:rsid w:val="00360723"/>
    <w:rsid w:val="0036093A"/>
    <w:rsid w:val="003612DF"/>
    <w:rsid w:val="003614FB"/>
    <w:rsid w:val="0036191E"/>
    <w:rsid w:val="00366F98"/>
    <w:rsid w:val="00367AD3"/>
    <w:rsid w:val="00367B1F"/>
    <w:rsid w:val="00367DDA"/>
    <w:rsid w:val="0037057F"/>
    <w:rsid w:val="00370589"/>
    <w:rsid w:val="003740A0"/>
    <w:rsid w:val="003774D4"/>
    <w:rsid w:val="00381235"/>
    <w:rsid w:val="0038190C"/>
    <w:rsid w:val="00385779"/>
    <w:rsid w:val="00387383"/>
    <w:rsid w:val="003904B6"/>
    <w:rsid w:val="003910F5"/>
    <w:rsid w:val="00392667"/>
    <w:rsid w:val="003940DD"/>
    <w:rsid w:val="00394432"/>
    <w:rsid w:val="003944A0"/>
    <w:rsid w:val="00394DC0"/>
    <w:rsid w:val="00395058"/>
    <w:rsid w:val="0039520D"/>
    <w:rsid w:val="0039758C"/>
    <w:rsid w:val="003A01CC"/>
    <w:rsid w:val="003A15E3"/>
    <w:rsid w:val="003A1EDE"/>
    <w:rsid w:val="003A2741"/>
    <w:rsid w:val="003A2C62"/>
    <w:rsid w:val="003A2EC5"/>
    <w:rsid w:val="003A3FD2"/>
    <w:rsid w:val="003A692C"/>
    <w:rsid w:val="003A6B41"/>
    <w:rsid w:val="003A6C3F"/>
    <w:rsid w:val="003B03A6"/>
    <w:rsid w:val="003B0946"/>
    <w:rsid w:val="003B0EDC"/>
    <w:rsid w:val="003B1E50"/>
    <w:rsid w:val="003B2463"/>
    <w:rsid w:val="003B267A"/>
    <w:rsid w:val="003B2C94"/>
    <w:rsid w:val="003B3052"/>
    <w:rsid w:val="003B40D9"/>
    <w:rsid w:val="003B4CAE"/>
    <w:rsid w:val="003B6D5E"/>
    <w:rsid w:val="003B72EE"/>
    <w:rsid w:val="003B7AC7"/>
    <w:rsid w:val="003C1AF6"/>
    <w:rsid w:val="003C1D7D"/>
    <w:rsid w:val="003C23ED"/>
    <w:rsid w:val="003C661B"/>
    <w:rsid w:val="003C69E3"/>
    <w:rsid w:val="003C6B45"/>
    <w:rsid w:val="003C7932"/>
    <w:rsid w:val="003D0050"/>
    <w:rsid w:val="003D456B"/>
    <w:rsid w:val="003D494A"/>
    <w:rsid w:val="003D4A97"/>
    <w:rsid w:val="003D55FA"/>
    <w:rsid w:val="003D5E58"/>
    <w:rsid w:val="003E1198"/>
    <w:rsid w:val="003E1C32"/>
    <w:rsid w:val="003E21C5"/>
    <w:rsid w:val="003E376B"/>
    <w:rsid w:val="003E385E"/>
    <w:rsid w:val="003E39D9"/>
    <w:rsid w:val="003E4860"/>
    <w:rsid w:val="003E4CC7"/>
    <w:rsid w:val="003E5840"/>
    <w:rsid w:val="003E58CE"/>
    <w:rsid w:val="003E7F4E"/>
    <w:rsid w:val="003F055B"/>
    <w:rsid w:val="003F23F2"/>
    <w:rsid w:val="003F3034"/>
    <w:rsid w:val="003F317A"/>
    <w:rsid w:val="003F34FC"/>
    <w:rsid w:val="003F72D0"/>
    <w:rsid w:val="00400BB3"/>
    <w:rsid w:val="00401B1E"/>
    <w:rsid w:val="00403410"/>
    <w:rsid w:val="00403481"/>
    <w:rsid w:val="0040511B"/>
    <w:rsid w:val="0040743F"/>
    <w:rsid w:val="00411372"/>
    <w:rsid w:val="004137F8"/>
    <w:rsid w:val="00414A7A"/>
    <w:rsid w:val="004159B5"/>
    <w:rsid w:val="00417DA3"/>
    <w:rsid w:val="004204E5"/>
    <w:rsid w:val="00422579"/>
    <w:rsid w:val="00422A60"/>
    <w:rsid w:val="00425C89"/>
    <w:rsid w:val="0043102B"/>
    <w:rsid w:val="00432EB3"/>
    <w:rsid w:val="0043381C"/>
    <w:rsid w:val="004345B7"/>
    <w:rsid w:val="00434E1F"/>
    <w:rsid w:val="00436824"/>
    <w:rsid w:val="00437FDB"/>
    <w:rsid w:val="00441FCA"/>
    <w:rsid w:val="00443FA7"/>
    <w:rsid w:val="00447BFB"/>
    <w:rsid w:val="00450A4C"/>
    <w:rsid w:val="0045135A"/>
    <w:rsid w:val="004514E4"/>
    <w:rsid w:val="00452B25"/>
    <w:rsid w:val="00455FF2"/>
    <w:rsid w:val="004561BF"/>
    <w:rsid w:val="00456413"/>
    <w:rsid w:val="00456487"/>
    <w:rsid w:val="00456574"/>
    <w:rsid w:val="00456D05"/>
    <w:rsid w:val="00457A38"/>
    <w:rsid w:val="00457EE5"/>
    <w:rsid w:val="00461DB6"/>
    <w:rsid w:val="004632E6"/>
    <w:rsid w:val="00464105"/>
    <w:rsid w:val="00467919"/>
    <w:rsid w:val="00471250"/>
    <w:rsid w:val="00471A17"/>
    <w:rsid w:val="0047706E"/>
    <w:rsid w:val="004771DA"/>
    <w:rsid w:val="0047723D"/>
    <w:rsid w:val="00477F57"/>
    <w:rsid w:val="004802BA"/>
    <w:rsid w:val="004841C8"/>
    <w:rsid w:val="00486015"/>
    <w:rsid w:val="0048767C"/>
    <w:rsid w:val="00487832"/>
    <w:rsid w:val="00487BB6"/>
    <w:rsid w:val="00490B6C"/>
    <w:rsid w:val="00490CD5"/>
    <w:rsid w:val="0049311D"/>
    <w:rsid w:val="00493FB4"/>
    <w:rsid w:val="0049544F"/>
    <w:rsid w:val="004964C2"/>
    <w:rsid w:val="004A0333"/>
    <w:rsid w:val="004A1245"/>
    <w:rsid w:val="004A1AD0"/>
    <w:rsid w:val="004A33B6"/>
    <w:rsid w:val="004A5F23"/>
    <w:rsid w:val="004A611B"/>
    <w:rsid w:val="004A6DEF"/>
    <w:rsid w:val="004B0276"/>
    <w:rsid w:val="004B227E"/>
    <w:rsid w:val="004B2284"/>
    <w:rsid w:val="004B2A9D"/>
    <w:rsid w:val="004B40B6"/>
    <w:rsid w:val="004B49D0"/>
    <w:rsid w:val="004B4E5D"/>
    <w:rsid w:val="004B537D"/>
    <w:rsid w:val="004B58F5"/>
    <w:rsid w:val="004B6184"/>
    <w:rsid w:val="004B61D8"/>
    <w:rsid w:val="004C1331"/>
    <w:rsid w:val="004C2495"/>
    <w:rsid w:val="004C5027"/>
    <w:rsid w:val="004C521C"/>
    <w:rsid w:val="004C7A35"/>
    <w:rsid w:val="004D16A7"/>
    <w:rsid w:val="004D323C"/>
    <w:rsid w:val="004D36DB"/>
    <w:rsid w:val="004D450A"/>
    <w:rsid w:val="004D4936"/>
    <w:rsid w:val="004D7DC1"/>
    <w:rsid w:val="004E0A3C"/>
    <w:rsid w:val="004E2680"/>
    <w:rsid w:val="004E2C58"/>
    <w:rsid w:val="004E2DCB"/>
    <w:rsid w:val="004E2F55"/>
    <w:rsid w:val="004E342D"/>
    <w:rsid w:val="004E4BA7"/>
    <w:rsid w:val="004E554E"/>
    <w:rsid w:val="004E628B"/>
    <w:rsid w:val="004E72A5"/>
    <w:rsid w:val="004F0161"/>
    <w:rsid w:val="004F1154"/>
    <w:rsid w:val="004F1854"/>
    <w:rsid w:val="004F23D5"/>
    <w:rsid w:val="004F56D8"/>
    <w:rsid w:val="004F674A"/>
    <w:rsid w:val="004F7569"/>
    <w:rsid w:val="00500117"/>
    <w:rsid w:val="00506AA3"/>
    <w:rsid w:val="005070E8"/>
    <w:rsid w:val="005074CB"/>
    <w:rsid w:val="0051289F"/>
    <w:rsid w:val="0051345C"/>
    <w:rsid w:val="00516779"/>
    <w:rsid w:val="00520166"/>
    <w:rsid w:val="00521EFB"/>
    <w:rsid w:val="005220E6"/>
    <w:rsid w:val="005240E2"/>
    <w:rsid w:val="00524445"/>
    <w:rsid w:val="00526F2E"/>
    <w:rsid w:val="00530509"/>
    <w:rsid w:val="00530576"/>
    <w:rsid w:val="00530B43"/>
    <w:rsid w:val="005328C5"/>
    <w:rsid w:val="00532D28"/>
    <w:rsid w:val="005332CC"/>
    <w:rsid w:val="0053377C"/>
    <w:rsid w:val="005346BF"/>
    <w:rsid w:val="005346C4"/>
    <w:rsid w:val="00534C82"/>
    <w:rsid w:val="005353BE"/>
    <w:rsid w:val="005356E0"/>
    <w:rsid w:val="00536132"/>
    <w:rsid w:val="00536F08"/>
    <w:rsid w:val="00540602"/>
    <w:rsid w:val="00540FCC"/>
    <w:rsid w:val="005420B3"/>
    <w:rsid w:val="00544533"/>
    <w:rsid w:val="00546DAD"/>
    <w:rsid w:val="00550173"/>
    <w:rsid w:val="00550337"/>
    <w:rsid w:val="00550E9D"/>
    <w:rsid w:val="005521CF"/>
    <w:rsid w:val="0055419F"/>
    <w:rsid w:val="005542DB"/>
    <w:rsid w:val="00554462"/>
    <w:rsid w:val="00554878"/>
    <w:rsid w:val="00555075"/>
    <w:rsid w:val="00555569"/>
    <w:rsid w:val="00555642"/>
    <w:rsid w:val="00556A40"/>
    <w:rsid w:val="005601DE"/>
    <w:rsid w:val="005605FC"/>
    <w:rsid w:val="00560F41"/>
    <w:rsid w:val="005623C7"/>
    <w:rsid w:val="00563ECB"/>
    <w:rsid w:val="0057055C"/>
    <w:rsid w:val="00571426"/>
    <w:rsid w:val="00573BA2"/>
    <w:rsid w:val="00575E2E"/>
    <w:rsid w:val="005771A0"/>
    <w:rsid w:val="005778E5"/>
    <w:rsid w:val="00581412"/>
    <w:rsid w:val="00581A51"/>
    <w:rsid w:val="00583D83"/>
    <w:rsid w:val="00584F79"/>
    <w:rsid w:val="00585AE8"/>
    <w:rsid w:val="00586CFB"/>
    <w:rsid w:val="0059066E"/>
    <w:rsid w:val="0059106A"/>
    <w:rsid w:val="00591708"/>
    <w:rsid w:val="00594384"/>
    <w:rsid w:val="005948C7"/>
    <w:rsid w:val="00594CA1"/>
    <w:rsid w:val="005952D8"/>
    <w:rsid w:val="00595353"/>
    <w:rsid w:val="0059647A"/>
    <w:rsid w:val="00597B0F"/>
    <w:rsid w:val="00597DAA"/>
    <w:rsid w:val="005A2655"/>
    <w:rsid w:val="005A2E44"/>
    <w:rsid w:val="005A3B8C"/>
    <w:rsid w:val="005A42EC"/>
    <w:rsid w:val="005A4816"/>
    <w:rsid w:val="005A6163"/>
    <w:rsid w:val="005A7720"/>
    <w:rsid w:val="005B23E3"/>
    <w:rsid w:val="005B268E"/>
    <w:rsid w:val="005B2BEF"/>
    <w:rsid w:val="005B34D3"/>
    <w:rsid w:val="005B3A53"/>
    <w:rsid w:val="005B511C"/>
    <w:rsid w:val="005B691C"/>
    <w:rsid w:val="005B6E6C"/>
    <w:rsid w:val="005B6F16"/>
    <w:rsid w:val="005B7721"/>
    <w:rsid w:val="005B79D7"/>
    <w:rsid w:val="005C11DF"/>
    <w:rsid w:val="005C1C9D"/>
    <w:rsid w:val="005C25FC"/>
    <w:rsid w:val="005C2A0A"/>
    <w:rsid w:val="005C4814"/>
    <w:rsid w:val="005D048F"/>
    <w:rsid w:val="005D063C"/>
    <w:rsid w:val="005D29EF"/>
    <w:rsid w:val="005D3200"/>
    <w:rsid w:val="005D3DF3"/>
    <w:rsid w:val="005D437E"/>
    <w:rsid w:val="005D67CC"/>
    <w:rsid w:val="005D6B62"/>
    <w:rsid w:val="005E0C34"/>
    <w:rsid w:val="005E2040"/>
    <w:rsid w:val="005E3C90"/>
    <w:rsid w:val="005E5ACC"/>
    <w:rsid w:val="005E660F"/>
    <w:rsid w:val="005E70C0"/>
    <w:rsid w:val="005F0BD7"/>
    <w:rsid w:val="005F0C75"/>
    <w:rsid w:val="005F155A"/>
    <w:rsid w:val="005F1785"/>
    <w:rsid w:val="005F4212"/>
    <w:rsid w:val="005F4708"/>
    <w:rsid w:val="005F5982"/>
    <w:rsid w:val="005F5B96"/>
    <w:rsid w:val="005F6054"/>
    <w:rsid w:val="005F6F1D"/>
    <w:rsid w:val="00601690"/>
    <w:rsid w:val="00601E8E"/>
    <w:rsid w:val="0060229F"/>
    <w:rsid w:val="0060697A"/>
    <w:rsid w:val="00607E96"/>
    <w:rsid w:val="00611F13"/>
    <w:rsid w:val="006126B8"/>
    <w:rsid w:val="00612BE6"/>
    <w:rsid w:val="00613BC1"/>
    <w:rsid w:val="006140B6"/>
    <w:rsid w:val="00615EAE"/>
    <w:rsid w:val="00616E8E"/>
    <w:rsid w:val="00617E3B"/>
    <w:rsid w:val="0062039D"/>
    <w:rsid w:val="00620427"/>
    <w:rsid w:val="00620741"/>
    <w:rsid w:val="006219E2"/>
    <w:rsid w:val="00623559"/>
    <w:rsid w:val="00624459"/>
    <w:rsid w:val="00626ADF"/>
    <w:rsid w:val="00630E64"/>
    <w:rsid w:val="00631100"/>
    <w:rsid w:val="006311EE"/>
    <w:rsid w:val="00633417"/>
    <w:rsid w:val="00634952"/>
    <w:rsid w:val="00634F96"/>
    <w:rsid w:val="006403EF"/>
    <w:rsid w:val="00640CCA"/>
    <w:rsid w:val="006417EE"/>
    <w:rsid w:val="006437F6"/>
    <w:rsid w:val="0064472A"/>
    <w:rsid w:val="00645FF8"/>
    <w:rsid w:val="006464F9"/>
    <w:rsid w:val="00650621"/>
    <w:rsid w:val="0065109A"/>
    <w:rsid w:val="006510BB"/>
    <w:rsid w:val="00654108"/>
    <w:rsid w:val="00654A07"/>
    <w:rsid w:val="00654AF5"/>
    <w:rsid w:val="006557C6"/>
    <w:rsid w:val="00656CAA"/>
    <w:rsid w:val="00660053"/>
    <w:rsid w:val="00660F09"/>
    <w:rsid w:val="00661120"/>
    <w:rsid w:val="0066262B"/>
    <w:rsid w:val="0066475F"/>
    <w:rsid w:val="00665333"/>
    <w:rsid w:val="0066663F"/>
    <w:rsid w:val="0066761C"/>
    <w:rsid w:val="006700F0"/>
    <w:rsid w:val="00670608"/>
    <w:rsid w:val="00670A44"/>
    <w:rsid w:val="006710E4"/>
    <w:rsid w:val="0067122C"/>
    <w:rsid w:val="00675971"/>
    <w:rsid w:val="0067616E"/>
    <w:rsid w:val="0067701C"/>
    <w:rsid w:val="00681479"/>
    <w:rsid w:val="006829B8"/>
    <w:rsid w:val="00683018"/>
    <w:rsid w:val="006840B7"/>
    <w:rsid w:val="00684E14"/>
    <w:rsid w:val="0068640A"/>
    <w:rsid w:val="00686E07"/>
    <w:rsid w:val="006909DA"/>
    <w:rsid w:val="006928C0"/>
    <w:rsid w:val="0069301A"/>
    <w:rsid w:val="006930A2"/>
    <w:rsid w:val="006934DC"/>
    <w:rsid w:val="00693E89"/>
    <w:rsid w:val="00696BAC"/>
    <w:rsid w:val="00696C12"/>
    <w:rsid w:val="00696D70"/>
    <w:rsid w:val="00696E21"/>
    <w:rsid w:val="00696EC9"/>
    <w:rsid w:val="006A0E73"/>
    <w:rsid w:val="006A25D6"/>
    <w:rsid w:val="006A2AFB"/>
    <w:rsid w:val="006A2B64"/>
    <w:rsid w:val="006A565F"/>
    <w:rsid w:val="006A568A"/>
    <w:rsid w:val="006A6268"/>
    <w:rsid w:val="006A6B99"/>
    <w:rsid w:val="006B1733"/>
    <w:rsid w:val="006B2C3C"/>
    <w:rsid w:val="006B381C"/>
    <w:rsid w:val="006B4095"/>
    <w:rsid w:val="006B55CC"/>
    <w:rsid w:val="006B747E"/>
    <w:rsid w:val="006B7C04"/>
    <w:rsid w:val="006B7F3B"/>
    <w:rsid w:val="006C2967"/>
    <w:rsid w:val="006C34BD"/>
    <w:rsid w:val="006C4630"/>
    <w:rsid w:val="006C4A15"/>
    <w:rsid w:val="006C4A71"/>
    <w:rsid w:val="006C4AAA"/>
    <w:rsid w:val="006C4AF7"/>
    <w:rsid w:val="006C7259"/>
    <w:rsid w:val="006D0F18"/>
    <w:rsid w:val="006D23CE"/>
    <w:rsid w:val="006D31DD"/>
    <w:rsid w:val="006D579B"/>
    <w:rsid w:val="006D5F97"/>
    <w:rsid w:val="006E0B50"/>
    <w:rsid w:val="006E13D2"/>
    <w:rsid w:val="006E2028"/>
    <w:rsid w:val="006E46C6"/>
    <w:rsid w:val="006E48F8"/>
    <w:rsid w:val="006E4BD2"/>
    <w:rsid w:val="006E6A3C"/>
    <w:rsid w:val="006F0357"/>
    <w:rsid w:val="006F0B5D"/>
    <w:rsid w:val="006F17AA"/>
    <w:rsid w:val="006F185A"/>
    <w:rsid w:val="006F1BAA"/>
    <w:rsid w:val="006F2496"/>
    <w:rsid w:val="006F2BA1"/>
    <w:rsid w:val="006F524A"/>
    <w:rsid w:val="006F5CB9"/>
    <w:rsid w:val="006F5DD1"/>
    <w:rsid w:val="006F70CD"/>
    <w:rsid w:val="006F7953"/>
    <w:rsid w:val="006F7ACD"/>
    <w:rsid w:val="00701CD3"/>
    <w:rsid w:val="00701CD9"/>
    <w:rsid w:val="00702FFD"/>
    <w:rsid w:val="00703782"/>
    <w:rsid w:val="007038A0"/>
    <w:rsid w:val="0070591B"/>
    <w:rsid w:val="00705DF7"/>
    <w:rsid w:val="00707B7C"/>
    <w:rsid w:val="00707DE9"/>
    <w:rsid w:val="00710EDF"/>
    <w:rsid w:val="00713164"/>
    <w:rsid w:val="007133DA"/>
    <w:rsid w:val="00713D92"/>
    <w:rsid w:val="007140AB"/>
    <w:rsid w:val="00714B6E"/>
    <w:rsid w:val="00716B61"/>
    <w:rsid w:val="00717FAE"/>
    <w:rsid w:val="00720F9C"/>
    <w:rsid w:val="00721159"/>
    <w:rsid w:val="007214EE"/>
    <w:rsid w:val="00722B2C"/>
    <w:rsid w:val="00723D70"/>
    <w:rsid w:val="00723FE1"/>
    <w:rsid w:val="0072731B"/>
    <w:rsid w:val="007279CD"/>
    <w:rsid w:val="00730612"/>
    <w:rsid w:val="00731B14"/>
    <w:rsid w:val="007335D0"/>
    <w:rsid w:val="00734795"/>
    <w:rsid w:val="00734F33"/>
    <w:rsid w:val="0073518C"/>
    <w:rsid w:val="00735815"/>
    <w:rsid w:val="00736415"/>
    <w:rsid w:val="00736EA7"/>
    <w:rsid w:val="0074004B"/>
    <w:rsid w:val="00742364"/>
    <w:rsid w:val="0074261C"/>
    <w:rsid w:val="00744644"/>
    <w:rsid w:val="00745030"/>
    <w:rsid w:val="00747DF2"/>
    <w:rsid w:val="0075117C"/>
    <w:rsid w:val="007518B3"/>
    <w:rsid w:val="00751989"/>
    <w:rsid w:val="00751C13"/>
    <w:rsid w:val="00754C8F"/>
    <w:rsid w:val="00754CF6"/>
    <w:rsid w:val="00756136"/>
    <w:rsid w:val="00756AA8"/>
    <w:rsid w:val="00760014"/>
    <w:rsid w:val="00760FE8"/>
    <w:rsid w:val="0076110E"/>
    <w:rsid w:val="00761F76"/>
    <w:rsid w:val="00763DD1"/>
    <w:rsid w:val="007670FE"/>
    <w:rsid w:val="00770121"/>
    <w:rsid w:val="00770858"/>
    <w:rsid w:val="00771865"/>
    <w:rsid w:val="007727E7"/>
    <w:rsid w:val="00772B9A"/>
    <w:rsid w:val="00772D98"/>
    <w:rsid w:val="00773AF3"/>
    <w:rsid w:val="00774FBD"/>
    <w:rsid w:val="007751D9"/>
    <w:rsid w:val="00775DBE"/>
    <w:rsid w:val="007775FC"/>
    <w:rsid w:val="00780F53"/>
    <w:rsid w:val="00781BD9"/>
    <w:rsid w:val="0078386A"/>
    <w:rsid w:val="00784C95"/>
    <w:rsid w:val="00785057"/>
    <w:rsid w:val="0078539C"/>
    <w:rsid w:val="00785F01"/>
    <w:rsid w:val="00786370"/>
    <w:rsid w:val="00786C7F"/>
    <w:rsid w:val="00790190"/>
    <w:rsid w:val="0079031F"/>
    <w:rsid w:val="00790848"/>
    <w:rsid w:val="00790F11"/>
    <w:rsid w:val="00791792"/>
    <w:rsid w:val="00792B5E"/>
    <w:rsid w:val="007932CE"/>
    <w:rsid w:val="0079506C"/>
    <w:rsid w:val="00795C74"/>
    <w:rsid w:val="007A05FF"/>
    <w:rsid w:val="007A129D"/>
    <w:rsid w:val="007A355B"/>
    <w:rsid w:val="007A3F7F"/>
    <w:rsid w:val="007A44BC"/>
    <w:rsid w:val="007A4E1B"/>
    <w:rsid w:val="007A5138"/>
    <w:rsid w:val="007A5D7F"/>
    <w:rsid w:val="007A66A6"/>
    <w:rsid w:val="007A7DB0"/>
    <w:rsid w:val="007B41A6"/>
    <w:rsid w:val="007B4297"/>
    <w:rsid w:val="007B60D9"/>
    <w:rsid w:val="007B6D92"/>
    <w:rsid w:val="007B7EDE"/>
    <w:rsid w:val="007C0017"/>
    <w:rsid w:val="007C409D"/>
    <w:rsid w:val="007C51A1"/>
    <w:rsid w:val="007C5E9E"/>
    <w:rsid w:val="007C6EBF"/>
    <w:rsid w:val="007C7246"/>
    <w:rsid w:val="007C7C34"/>
    <w:rsid w:val="007C7C35"/>
    <w:rsid w:val="007C7F31"/>
    <w:rsid w:val="007D0838"/>
    <w:rsid w:val="007D1ED6"/>
    <w:rsid w:val="007D20B9"/>
    <w:rsid w:val="007D40BA"/>
    <w:rsid w:val="007D5CA3"/>
    <w:rsid w:val="007D5F46"/>
    <w:rsid w:val="007D6231"/>
    <w:rsid w:val="007D77D7"/>
    <w:rsid w:val="007E110C"/>
    <w:rsid w:val="007E1A7F"/>
    <w:rsid w:val="007E232E"/>
    <w:rsid w:val="007E32A7"/>
    <w:rsid w:val="007E53E3"/>
    <w:rsid w:val="007E5AAD"/>
    <w:rsid w:val="007E5DE0"/>
    <w:rsid w:val="007E6D11"/>
    <w:rsid w:val="007E6F17"/>
    <w:rsid w:val="007E78D7"/>
    <w:rsid w:val="007F0BB1"/>
    <w:rsid w:val="007F268A"/>
    <w:rsid w:val="007F58C4"/>
    <w:rsid w:val="007F6DB5"/>
    <w:rsid w:val="008002E3"/>
    <w:rsid w:val="008003D5"/>
    <w:rsid w:val="00800461"/>
    <w:rsid w:val="0080178A"/>
    <w:rsid w:val="008017E2"/>
    <w:rsid w:val="00803FD7"/>
    <w:rsid w:val="008053EB"/>
    <w:rsid w:val="00805438"/>
    <w:rsid w:val="00805ED3"/>
    <w:rsid w:val="00810565"/>
    <w:rsid w:val="008105A9"/>
    <w:rsid w:val="008106C3"/>
    <w:rsid w:val="00810DBA"/>
    <w:rsid w:val="00813A16"/>
    <w:rsid w:val="00813DD2"/>
    <w:rsid w:val="00814824"/>
    <w:rsid w:val="00816EDB"/>
    <w:rsid w:val="008206B2"/>
    <w:rsid w:val="00824C30"/>
    <w:rsid w:val="00834A75"/>
    <w:rsid w:val="008357B9"/>
    <w:rsid w:val="008358E2"/>
    <w:rsid w:val="00835A87"/>
    <w:rsid w:val="00835B1E"/>
    <w:rsid w:val="00836B00"/>
    <w:rsid w:val="00836CCF"/>
    <w:rsid w:val="0083776D"/>
    <w:rsid w:val="0084243C"/>
    <w:rsid w:val="0084289E"/>
    <w:rsid w:val="00843141"/>
    <w:rsid w:val="00843491"/>
    <w:rsid w:val="008441F5"/>
    <w:rsid w:val="00845FEB"/>
    <w:rsid w:val="00846646"/>
    <w:rsid w:val="00847F0E"/>
    <w:rsid w:val="00850839"/>
    <w:rsid w:val="00851198"/>
    <w:rsid w:val="008541A4"/>
    <w:rsid w:val="00854D7B"/>
    <w:rsid w:val="008563AD"/>
    <w:rsid w:val="00856B87"/>
    <w:rsid w:val="008602FB"/>
    <w:rsid w:val="0086119C"/>
    <w:rsid w:val="00861FA9"/>
    <w:rsid w:val="0086382F"/>
    <w:rsid w:val="00864A33"/>
    <w:rsid w:val="008710D8"/>
    <w:rsid w:val="00871140"/>
    <w:rsid w:val="00872B59"/>
    <w:rsid w:val="00874766"/>
    <w:rsid w:val="00874A79"/>
    <w:rsid w:val="008770A4"/>
    <w:rsid w:val="00877D03"/>
    <w:rsid w:val="00877F13"/>
    <w:rsid w:val="00882232"/>
    <w:rsid w:val="00882238"/>
    <w:rsid w:val="00882751"/>
    <w:rsid w:val="00882F7B"/>
    <w:rsid w:val="00884953"/>
    <w:rsid w:val="00885ECE"/>
    <w:rsid w:val="0088604D"/>
    <w:rsid w:val="00887285"/>
    <w:rsid w:val="00890A68"/>
    <w:rsid w:val="00891A78"/>
    <w:rsid w:val="00892E35"/>
    <w:rsid w:val="00894021"/>
    <w:rsid w:val="00894E85"/>
    <w:rsid w:val="0089733A"/>
    <w:rsid w:val="008A02C5"/>
    <w:rsid w:val="008A06B4"/>
    <w:rsid w:val="008A3133"/>
    <w:rsid w:val="008A3FF0"/>
    <w:rsid w:val="008A4308"/>
    <w:rsid w:val="008A4A6B"/>
    <w:rsid w:val="008A6B38"/>
    <w:rsid w:val="008B1638"/>
    <w:rsid w:val="008B250B"/>
    <w:rsid w:val="008B2A82"/>
    <w:rsid w:val="008B2DA4"/>
    <w:rsid w:val="008B337A"/>
    <w:rsid w:val="008B3D35"/>
    <w:rsid w:val="008B4287"/>
    <w:rsid w:val="008B6890"/>
    <w:rsid w:val="008B6ED4"/>
    <w:rsid w:val="008C0B87"/>
    <w:rsid w:val="008C0FC9"/>
    <w:rsid w:val="008C1FFA"/>
    <w:rsid w:val="008C3969"/>
    <w:rsid w:val="008C42AB"/>
    <w:rsid w:val="008C52B2"/>
    <w:rsid w:val="008C53E0"/>
    <w:rsid w:val="008C66BB"/>
    <w:rsid w:val="008C7F14"/>
    <w:rsid w:val="008D222C"/>
    <w:rsid w:val="008D307F"/>
    <w:rsid w:val="008D3480"/>
    <w:rsid w:val="008D3C0D"/>
    <w:rsid w:val="008D69CE"/>
    <w:rsid w:val="008D7272"/>
    <w:rsid w:val="008D7CA8"/>
    <w:rsid w:val="008D7D08"/>
    <w:rsid w:val="008E0C0A"/>
    <w:rsid w:val="008E14F1"/>
    <w:rsid w:val="008E2EC5"/>
    <w:rsid w:val="008E5DD8"/>
    <w:rsid w:val="008E676E"/>
    <w:rsid w:val="008E70E0"/>
    <w:rsid w:val="008E7592"/>
    <w:rsid w:val="008E75D2"/>
    <w:rsid w:val="008F0BC6"/>
    <w:rsid w:val="008F271E"/>
    <w:rsid w:val="008F4904"/>
    <w:rsid w:val="008F4A3D"/>
    <w:rsid w:val="008F551F"/>
    <w:rsid w:val="008F5CB2"/>
    <w:rsid w:val="008F6526"/>
    <w:rsid w:val="008F7F20"/>
    <w:rsid w:val="009012C8"/>
    <w:rsid w:val="0090219E"/>
    <w:rsid w:val="0090256F"/>
    <w:rsid w:val="009027CC"/>
    <w:rsid w:val="00902DC0"/>
    <w:rsid w:val="00903754"/>
    <w:rsid w:val="00904321"/>
    <w:rsid w:val="00904EF9"/>
    <w:rsid w:val="009050F9"/>
    <w:rsid w:val="00905E04"/>
    <w:rsid w:val="00911EE3"/>
    <w:rsid w:val="00912AD7"/>
    <w:rsid w:val="0091360C"/>
    <w:rsid w:val="00913753"/>
    <w:rsid w:val="00914BAE"/>
    <w:rsid w:val="00915DDB"/>
    <w:rsid w:val="009163A8"/>
    <w:rsid w:val="009205C6"/>
    <w:rsid w:val="009207F3"/>
    <w:rsid w:val="009212DB"/>
    <w:rsid w:val="009215F6"/>
    <w:rsid w:val="0092308D"/>
    <w:rsid w:val="009236B4"/>
    <w:rsid w:val="00924473"/>
    <w:rsid w:val="0092646E"/>
    <w:rsid w:val="0092793D"/>
    <w:rsid w:val="00927B3E"/>
    <w:rsid w:val="00932CAC"/>
    <w:rsid w:val="0093414F"/>
    <w:rsid w:val="00934881"/>
    <w:rsid w:val="00935081"/>
    <w:rsid w:val="00935124"/>
    <w:rsid w:val="00935430"/>
    <w:rsid w:val="009363F0"/>
    <w:rsid w:val="00936B96"/>
    <w:rsid w:val="00941A48"/>
    <w:rsid w:val="00941FEF"/>
    <w:rsid w:val="0094540A"/>
    <w:rsid w:val="009454AB"/>
    <w:rsid w:val="009462D3"/>
    <w:rsid w:val="009513B9"/>
    <w:rsid w:val="00951480"/>
    <w:rsid w:val="00952243"/>
    <w:rsid w:val="00953465"/>
    <w:rsid w:val="00953B5E"/>
    <w:rsid w:val="009548A2"/>
    <w:rsid w:val="0095528A"/>
    <w:rsid w:val="009558B7"/>
    <w:rsid w:val="00955C87"/>
    <w:rsid w:val="00956559"/>
    <w:rsid w:val="00964322"/>
    <w:rsid w:val="00964FEC"/>
    <w:rsid w:val="00965758"/>
    <w:rsid w:val="0096590D"/>
    <w:rsid w:val="00965A21"/>
    <w:rsid w:val="009664ED"/>
    <w:rsid w:val="00966CA5"/>
    <w:rsid w:val="00967604"/>
    <w:rsid w:val="00971718"/>
    <w:rsid w:val="00980302"/>
    <w:rsid w:val="009810C3"/>
    <w:rsid w:val="0098118A"/>
    <w:rsid w:val="009820CE"/>
    <w:rsid w:val="00984FA1"/>
    <w:rsid w:val="009853BF"/>
    <w:rsid w:val="00985421"/>
    <w:rsid w:val="00985A16"/>
    <w:rsid w:val="00985DCC"/>
    <w:rsid w:val="009878E8"/>
    <w:rsid w:val="00990759"/>
    <w:rsid w:val="00990A98"/>
    <w:rsid w:val="00990C0B"/>
    <w:rsid w:val="0099187A"/>
    <w:rsid w:val="00994521"/>
    <w:rsid w:val="00994580"/>
    <w:rsid w:val="00995419"/>
    <w:rsid w:val="00996029"/>
    <w:rsid w:val="00996283"/>
    <w:rsid w:val="00996E69"/>
    <w:rsid w:val="009A01EC"/>
    <w:rsid w:val="009A0464"/>
    <w:rsid w:val="009A120C"/>
    <w:rsid w:val="009A186D"/>
    <w:rsid w:val="009A6F3D"/>
    <w:rsid w:val="009A7198"/>
    <w:rsid w:val="009A7791"/>
    <w:rsid w:val="009A7855"/>
    <w:rsid w:val="009A7EE8"/>
    <w:rsid w:val="009B0E94"/>
    <w:rsid w:val="009B4827"/>
    <w:rsid w:val="009B4C3D"/>
    <w:rsid w:val="009B6110"/>
    <w:rsid w:val="009B6F07"/>
    <w:rsid w:val="009B7082"/>
    <w:rsid w:val="009B764D"/>
    <w:rsid w:val="009C1934"/>
    <w:rsid w:val="009C1C58"/>
    <w:rsid w:val="009C2066"/>
    <w:rsid w:val="009C3082"/>
    <w:rsid w:val="009C3669"/>
    <w:rsid w:val="009C5D6C"/>
    <w:rsid w:val="009C5D7C"/>
    <w:rsid w:val="009D0DAC"/>
    <w:rsid w:val="009D14A4"/>
    <w:rsid w:val="009D1F1A"/>
    <w:rsid w:val="009D2863"/>
    <w:rsid w:val="009D372C"/>
    <w:rsid w:val="009D3C92"/>
    <w:rsid w:val="009D4B99"/>
    <w:rsid w:val="009D4D33"/>
    <w:rsid w:val="009D7422"/>
    <w:rsid w:val="009E0520"/>
    <w:rsid w:val="009E0A46"/>
    <w:rsid w:val="009E0C1D"/>
    <w:rsid w:val="009E432C"/>
    <w:rsid w:val="009E59CC"/>
    <w:rsid w:val="009E63B0"/>
    <w:rsid w:val="009E7F15"/>
    <w:rsid w:val="009F142E"/>
    <w:rsid w:val="009F19C4"/>
    <w:rsid w:val="009F2060"/>
    <w:rsid w:val="009F21EF"/>
    <w:rsid w:val="009F2538"/>
    <w:rsid w:val="009F3373"/>
    <w:rsid w:val="009F4418"/>
    <w:rsid w:val="009F481B"/>
    <w:rsid w:val="009F5324"/>
    <w:rsid w:val="009F5917"/>
    <w:rsid w:val="009F6412"/>
    <w:rsid w:val="009F6EEA"/>
    <w:rsid w:val="009F7100"/>
    <w:rsid w:val="00A009B1"/>
    <w:rsid w:val="00A00A55"/>
    <w:rsid w:val="00A02B20"/>
    <w:rsid w:val="00A03277"/>
    <w:rsid w:val="00A03B7D"/>
    <w:rsid w:val="00A04740"/>
    <w:rsid w:val="00A04D91"/>
    <w:rsid w:val="00A05BC5"/>
    <w:rsid w:val="00A065B9"/>
    <w:rsid w:val="00A06B50"/>
    <w:rsid w:val="00A07D38"/>
    <w:rsid w:val="00A10989"/>
    <w:rsid w:val="00A11157"/>
    <w:rsid w:val="00A11A29"/>
    <w:rsid w:val="00A11D7A"/>
    <w:rsid w:val="00A12D4D"/>
    <w:rsid w:val="00A13D45"/>
    <w:rsid w:val="00A13DEC"/>
    <w:rsid w:val="00A13F07"/>
    <w:rsid w:val="00A14BBF"/>
    <w:rsid w:val="00A16DB2"/>
    <w:rsid w:val="00A178C1"/>
    <w:rsid w:val="00A20E65"/>
    <w:rsid w:val="00A20F48"/>
    <w:rsid w:val="00A21F34"/>
    <w:rsid w:val="00A22912"/>
    <w:rsid w:val="00A23EB5"/>
    <w:rsid w:val="00A24279"/>
    <w:rsid w:val="00A30365"/>
    <w:rsid w:val="00A30841"/>
    <w:rsid w:val="00A30C02"/>
    <w:rsid w:val="00A31D9E"/>
    <w:rsid w:val="00A32677"/>
    <w:rsid w:val="00A3430D"/>
    <w:rsid w:val="00A34327"/>
    <w:rsid w:val="00A3552D"/>
    <w:rsid w:val="00A35C67"/>
    <w:rsid w:val="00A362E5"/>
    <w:rsid w:val="00A3679F"/>
    <w:rsid w:val="00A37633"/>
    <w:rsid w:val="00A41944"/>
    <w:rsid w:val="00A41CAD"/>
    <w:rsid w:val="00A41D83"/>
    <w:rsid w:val="00A41EB1"/>
    <w:rsid w:val="00A42934"/>
    <w:rsid w:val="00A442B0"/>
    <w:rsid w:val="00A460E8"/>
    <w:rsid w:val="00A46116"/>
    <w:rsid w:val="00A46743"/>
    <w:rsid w:val="00A47B23"/>
    <w:rsid w:val="00A5053E"/>
    <w:rsid w:val="00A5106B"/>
    <w:rsid w:val="00A518BC"/>
    <w:rsid w:val="00A527DD"/>
    <w:rsid w:val="00A54172"/>
    <w:rsid w:val="00A55557"/>
    <w:rsid w:val="00A563AE"/>
    <w:rsid w:val="00A5719E"/>
    <w:rsid w:val="00A5783C"/>
    <w:rsid w:val="00A5788E"/>
    <w:rsid w:val="00A57D11"/>
    <w:rsid w:val="00A60737"/>
    <w:rsid w:val="00A60BCA"/>
    <w:rsid w:val="00A61BAC"/>
    <w:rsid w:val="00A62A06"/>
    <w:rsid w:val="00A62BBF"/>
    <w:rsid w:val="00A659EA"/>
    <w:rsid w:val="00A66E11"/>
    <w:rsid w:val="00A6797C"/>
    <w:rsid w:val="00A7066D"/>
    <w:rsid w:val="00A71095"/>
    <w:rsid w:val="00A71C65"/>
    <w:rsid w:val="00A7217C"/>
    <w:rsid w:val="00A72A45"/>
    <w:rsid w:val="00A72F7C"/>
    <w:rsid w:val="00A73816"/>
    <w:rsid w:val="00A7489F"/>
    <w:rsid w:val="00A74CDE"/>
    <w:rsid w:val="00A75400"/>
    <w:rsid w:val="00A7648C"/>
    <w:rsid w:val="00A767BD"/>
    <w:rsid w:val="00A806AF"/>
    <w:rsid w:val="00A85D5F"/>
    <w:rsid w:val="00A85F8A"/>
    <w:rsid w:val="00A860E8"/>
    <w:rsid w:val="00A8629C"/>
    <w:rsid w:val="00A87E53"/>
    <w:rsid w:val="00A9134D"/>
    <w:rsid w:val="00A918A1"/>
    <w:rsid w:val="00A92045"/>
    <w:rsid w:val="00A92C8B"/>
    <w:rsid w:val="00A92E0F"/>
    <w:rsid w:val="00A92FF5"/>
    <w:rsid w:val="00A93BA9"/>
    <w:rsid w:val="00A94C24"/>
    <w:rsid w:val="00A95090"/>
    <w:rsid w:val="00A9590B"/>
    <w:rsid w:val="00A95DBD"/>
    <w:rsid w:val="00A965BF"/>
    <w:rsid w:val="00A9767F"/>
    <w:rsid w:val="00AA0F58"/>
    <w:rsid w:val="00AA11AC"/>
    <w:rsid w:val="00AA1B50"/>
    <w:rsid w:val="00AA461F"/>
    <w:rsid w:val="00AA5DB9"/>
    <w:rsid w:val="00AA606F"/>
    <w:rsid w:val="00AA7292"/>
    <w:rsid w:val="00AB0E43"/>
    <w:rsid w:val="00AB0E7A"/>
    <w:rsid w:val="00AB176D"/>
    <w:rsid w:val="00AB3B10"/>
    <w:rsid w:val="00AB48BE"/>
    <w:rsid w:val="00AB5451"/>
    <w:rsid w:val="00AB79F6"/>
    <w:rsid w:val="00AB7ABD"/>
    <w:rsid w:val="00AC2F46"/>
    <w:rsid w:val="00AC48CE"/>
    <w:rsid w:val="00AC4A5A"/>
    <w:rsid w:val="00AC4AE0"/>
    <w:rsid w:val="00AC5302"/>
    <w:rsid w:val="00AC5E88"/>
    <w:rsid w:val="00AC5E96"/>
    <w:rsid w:val="00AC6311"/>
    <w:rsid w:val="00AC6CA1"/>
    <w:rsid w:val="00AC7C68"/>
    <w:rsid w:val="00AD03A4"/>
    <w:rsid w:val="00AD0710"/>
    <w:rsid w:val="00AD0D24"/>
    <w:rsid w:val="00AD0DFB"/>
    <w:rsid w:val="00AD1071"/>
    <w:rsid w:val="00AD1879"/>
    <w:rsid w:val="00AD2780"/>
    <w:rsid w:val="00AD2B6C"/>
    <w:rsid w:val="00AD2D93"/>
    <w:rsid w:val="00AD438A"/>
    <w:rsid w:val="00AD463B"/>
    <w:rsid w:val="00AD46BF"/>
    <w:rsid w:val="00AD501E"/>
    <w:rsid w:val="00AD5133"/>
    <w:rsid w:val="00AD657F"/>
    <w:rsid w:val="00AD659A"/>
    <w:rsid w:val="00AD7507"/>
    <w:rsid w:val="00AD76BC"/>
    <w:rsid w:val="00AD7F85"/>
    <w:rsid w:val="00AE0DCF"/>
    <w:rsid w:val="00AE1AFF"/>
    <w:rsid w:val="00AE3616"/>
    <w:rsid w:val="00AE3812"/>
    <w:rsid w:val="00AE5182"/>
    <w:rsid w:val="00AE6366"/>
    <w:rsid w:val="00AE6B56"/>
    <w:rsid w:val="00AF278C"/>
    <w:rsid w:val="00AF5893"/>
    <w:rsid w:val="00AF5A44"/>
    <w:rsid w:val="00B034CC"/>
    <w:rsid w:val="00B05049"/>
    <w:rsid w:val="00B0711F"/>
    <w:rsid w:val="00B075D5"/>
    <w:rsid w:val="00B07971"/>
    <w:rsid w:val="00B12383"/>
    <w:rsid w:val="00B13652"/>
    <w:rsid w:val="00B1365F"/>
    <w:rsid w:val="00B14E5B"/>
    <w:rsid w:val="00B1787E"/>
    <w:rsid w:val="00B21677"/>
    <w:rsid w:val="00B23C1A"/>
    <w:rsid w:val="00B2468A"/>
    <w:rsid w:val="00B2493E"/>
    <w:rsid w:val="00B258C0"/>
    <w:rsid w:val="00B25A0D"/>
    <w:rsid w:val="00B25DE9"/>
    <w:rsid w:val="00B2787D"/>
    <w:rsid w:val="00B27BF4"/>
    <w:rsid w:val="00B27C80"/>
    <w:rsid w:val="00B30CBE"/>
    <w:rsid w:val="00B31008"/>
    <w:rsid w:val="00B3212C"/>
    <w:rsid w:val="00B3229B"/>
    <w:rsid w:val="00B326E1"/>
    <w:rsid w:val="00B34A57"/>
    <w:rsid w:val="00B35F01"/>
    <w:rsid w:val="00B3602D"/>
    <w:rsid w:val="00B36AE1"/>
    <w:rsid w:val="00B36F19"/>
    <w:rsid w:val="00B3715A"/>
    <w:rsid w:val="00B37260"/>
    <w:rsid w:val="00B41E02"/>
    <w:rsid w:val="00B43524"/>
    <w:rsid w:val="00B4352D"/>
    <w:rsid w:val="00B459DB"/>
    <w:rsid w:val="00B46C56"/>
    <w:rsid w:val="00B47648"/>
    <w:rsid w:val="00B50D09"/>
    <w:rsid w:val="00B529BC"/>
    <w:rsid w:val="00B5408B"/>
    <w:rsid w:val="00B549DF"/>
    <w:rsid w:val="00B54E74"/>
    <w:rsid w:val="00B56195"/>
    <w:rsid w:val="00B56C6F"/>
    <w:rsid w:val="00B57B9E"/>
    <w:rsid w:val="00B57C8B"/>
    <w:rsid w:val="00B60AAF"/>
    <w:rsid w:val="00B620C6"/>
    <w:rsid w:val="00B627FA"/>
    <w:rsid w:val="00B63140"/>
    <w:rsid w:val="00B6398E"/>
    <w:rsid w:val="00B65050"/>
    <w:rsid w:val="00B65D35"/>
    <w:rsid w:val="00B67664"/>
    <w:rsid w:val="00B67AC7"/>
    <w:rsid w:val="00B702F5"/>
    <w:rsid w:val="00B715D9"/>
    <w:rsid w:val="00B71665"/>
    <w:rsid w:val="00B718CC"/>
    <w:rsid w:val="00B74705"/>
    <w:rsid w:val="00B76F72"/>
    <w:rsid w:val="00B76F79"/>
    <w:rsid w:val="00B770A9"/>
    <w:rsid w:val="00B77EE7"/>
    <w:rsid w:val="00B80C11"/>
    <w:rsid w:val="00B8464B"/>
    <w:rsid w:val="00B86265"/>
    <w:rsid w:val="00B8782B"/>
    <w:rsid w:val="00B87A4B"/>
    <w:rsid w:val="00B87E2B"/>
    <w:rsid w:val="00B90C89"/>
    <w:rsid w:val="00B9175C"/>
    <w:rsid w:val="00B9193A"/>
    <w:rsid w:val="00B91945"/>
    <w:rsid w:val="00B92CDC"/>
    <w:rsid w:val="00B92D96"/>
    <w:rsid w:val="00B95A81"/>
    <w:rsid w:val="00B96912"/>
    <w:rsid w:val="00B97C62"/>
    <w:rsid w:val="00B97FF3"/>
    <w:rsid w:val="00BA0621"/>
    <w:rsid w:val="00BA0A0B"/>
    <w:rsid w:val="00BA1F10"/>
    <w:rsid w:val="00BA22C4"/>
    <w:rsid w:val="00BA2BB1"/>
    <w:rsid w:val="00BA306F"/>
    <w:rsid w:val="00BA4215"/>
    <w:rsid w:val="00BA527A"/>
    <w:rsid w:val="00BA6313"/>
    <w:rsid w:val="00BA6AA7"/>
    <w:rsid w:val="00BA6F9A"/>
    <w:rsid w:val="00BA7463"/>
    <w:rsid w:val="00BA7992"/>
    <w:rsid w:val="00BB002D"/>
    <w:rsid w:val="00BB0992"/>
    <w:rsid w:val="00BB21B0"/>
    <w:rsid w:val="00BB2C4D"/>
    <w:rsid w:val="00BB46C3"/>
    <w:rsid w:val="00BB7B9A"/>
    <w:rsid w:val="00BC024A"/>
    <w:rsid w:val="00BC106B"/>
    <w:rsid w:val="00BC1498"/>
    <w:rsid w:val="00BC14E8"/>
    <w:rsid w:val="00BC65C6"/>
    <w:rsid w:val="00BD01B7"/>
    <w:rsid w:val="00BD05DA"/>
    <w:rsid w:val="00BD3ACC"/>
    <w:rsid w:val="00BD4D7E"/>
    <w:rsid w:val="00BD531A"/>
    <w:rsid w:val="00BD5BCA"/>
    <w:rsid w:val="00BD65D4"/>
    <w:rsid w:val="00BD666C"/>
    <w:rsid w:val="00BD737E"/>
    <w:rsid w:val="00BE1890"/>
    <w:rsid w:val="00BE31B2"/>
    <w:rsid w:val="00BE42B6"/>
    <w:rsid w:val="00BE45B8"/>
    <w:rsid w:val="00BE59C0"/>
    <w:rsid w:val="00BE5D0F"/>
    <w:rsid w:val="00BE7D5D"/>
    <w:rsid w:val="00BF016F"/>
    <w:rsid w:val="00BF04A3"/>
    <w:rsid w:val="00BF0F56"/>
    <w:rsid w:val="00BF2C57"/>
    <w:rsid w:val="00BF3EDE"/>
    <w:rsid w:val="00BF5A99"/>
    <w:rsid w:val="00BF769E"/>
    <w:rsid w:val="00C01535"/>
    <w:rsid w:val="00C02BA1"/>
    <w:rsid w:val="00C051A3"/>
    <w:rsid w:val="00C059A6"/>
    <w:rsid w:val="00C05B5F"/>
    <w:rsid w:val="00C0718F"/>
    <w:rsid w:val="00C071AF"/>
    <w:rsid w:val="00C0778E"/>
    <w:rsid w:val="00C07FE6"/>
    <w:rsid w:val="00C11405"/>
    <w:rsid w:val="00C120D3"/>
    <w:rsid w:val="00C14B17"/>
    <w:rsid w:val="00C165E1"/>
    <w:rsid w:val="00C16EF6"/>
    <w:rsid w:val="00C17840"/>
    <w:rsid w:val="00C20A12"/>
    <w:rsid w:val="00C21E09"/>
    <w:rsid w:val="00C224F3"/>
    <w:rsid w:val="00C22668"/>
    <w:rsid w:val="00C22C29"/>
    <w:rsid w:val="00C237E3"/>
    <w:rsid w:val="00C25545"/>
    <w:rsid w:val="00C31272"/>
    <w:rsid w:val="00C32B3F"/>
    <w:rsid w:val="00C32CBF"/>
    <w:rsid w:val="00C334D9"/>
    <w:rsid w:val="00C33918"/>
    <w:rsid w:val="00C34F0D"/>
    <w:rsid w:val="00C353C9"/>
    <w:rsid w:val="00C35862"/>
    <w:rsid w:val="00C35CC4"/>
    <w:rsid w:val="00C37AA8"/>
    <w:rsid w:val="00C37F4B"/>
    <w:rsid w:val="00C40A79"/>
    <w:rsid w:val="00C40D18"/>
    <w:rsid w:val="00C41005"/>
    <w:rsid w:val="00C42D77"/>
    <w:rsid w:val="00C436CF"/>
    <w:rsid w:val="00C442D8"/>
    <w:rsid w:val="00C44B05"/>
    <w:rsid w:val="00C471BF"/>
    <w:rsid w:val="00C47BC4"/>
    <w:rsid w:val="00C50253"/>
    <w:rsid w:val="00C515FA"/>
    <w:rsid w:val="00C53FDE"/>
    <w:rsid w:val="00C559ED"/>
    <w:rsid w:val="00C57F84"/>
    <w:rsid w:val="00C57F91"/>
    <w:rsid w:val="00C60469"/>
    <w:rsid w:val="00C61884"/>
    <w:rsid w:val="00C62E41"/>
    <w:rsid w:val="00C63534"/>
    <w:rsid w:val="00C642E1"/>
    <w:rsid w:val="00C67654"/>
    <w:rsid w:val="00C67E17"/>
    <w:rsid w:val="00C70600"/>
    <w:rsid w:val="00C710A3"/>
    <w:rsid w:val="00C72F00"/>
    <w:rsid w:val="00C76298"/>
    <w:rsid w:val="00C80B35"/>
    <w:rsid w:val="00C81440"/>
    <w:rsid w:val="00C817ED"/>
    <w:rsid w:val="00C82852"/>
    <w:rsid w:val="00C82AFF"/>
    <w:rsid w:val="00C8380D"/>
    <w:rsid w:val="00C8389C"/>
    <w:rsid w:val="00C840D2"/>
    <w:rsid w:val="00C85F55"/>
    <w:rsid w:val="00C8663B"/>
    <w:rsid w:val="00C8684B"/>
    <w:rsid w:val="00C92212"/>
    <w:rsid w:val="00C92290"/>
    <w:rsid w:val="00C94B06"/>
    <w:rsid w:val="00C96B02"/>
    <w:rsid w:val="00C97913"/>
    <w:rsid w:val="00CA3FFC"/>
    <w:rsid w:val="00CA40E5"/>
    <w:rsid w:val="00CA6D80"/>
    <w:rsid w:val="00CA715C"/>
    <w:rsid w:val="00CB0F7B"/>
    <w:rsid w:val="00CB109B"/>
    <w:rsid w:val="00CB17C7"/>
    <w:rsid w:val="00CB3BB1"/>
    <w:rsid w:val="00CB3CEF"/>
    <w:rsid w:val="00CB61B8"/>
    <w:rsid w:val="00CB749D"/>
    <w:rsid w:val="00CC0992"/>
    <w:rsid w:val="00CC47AC"/>
    <w:rsid w:val="00CC5EF5"/>
    <w:rsid w:val="00CE06E2"/>
    <w:rsid w:val="00CE1203"/>
    <w:rsid w:val="00CE1FD0"/>
    <w:rsid w:val="00CE6721"/>
    <w:rsid w:val="00CE74D5"/>
    <w:rsid w:val="00CF0947"/>
    <w:rsid w:val="00CF09CD"/>
    <w:rsid w:val="00CF0DFD"/>
    <w:rsid w:val="00CF1D0A"/>
    <w:rsid w:val="00CF2703"/>
    <w:rsid w:val="00CF29FF"/>
    <w:rsid w:val="00CF2AE2"/>
    <w:rsid w:val="00CF4291"/>
    <w:rsid w:val="00CF4CAB"/>
    <w:rsid w:val="00CF59CC"/>
    <w:rsid w:val="00CF6572"/>
    <w:rsid w:val="00CF665F"/>
    <w:rsid w:val="00D01E7D"/>
    <w:rsid w:val="00D02354"/>
    <w:rsid w:val="00D03ABE"/>
    <w:rsid w:val="00D03B29"/>
    <w:rsid w:val="00D05C65"/>
    <w:rsid w:val="00D06AA2"/>
    <w:rsid w:val="00D11389"/>
    <w:rsid w:val="00D121F1"/>
    <w:rsid w:val="00D137A7"/>
    <w:rsid w:val="00D144F6"/>
    <w:rsid w:val="00D20B04"/>
    <w:rsid w:val="00D210FE"/>
    <w:rsid w:val="00D21B44"/>
    <w:rsid w:val="00D2275C"/>
    <w:rsid w:val="00D23B12"/>
    <w:rsid w:val="00D2431C"/>
    <w:rsid w:val="00D25D07"/>
    <w:rsid w:val="00D2691E"/>
    <w:rsid w:val="00D26AE1"/>
    <w:rsid w:val="00D26E79"/>
    <w:rsid w:val="00D32052"/>
    <w:rsid w:val="00D339A9"/>
    <w:rsid w:val="00D35720"/>
    <w:rsid w:val="00D37D46"/>
    <w:rsid w:val="00D404D0"/>
    <w:rsid w:val="00D4071D"/>
    <w:rsid w:val="00D41E88"/>
    <w:rsid w:val="00D44B65"/>
    <w:rsid w:val="00D46A29"/>
    <w:rsid w:val="00D46CD7"/>
    <w:rsid w:val="00D46E0B"/>
    <w:rsid w:val="00D47DDA"/>
    <w:rsid w:val="00D47E65"/>
    <w:rsid w:val="00D52E14"/>
    <w:rsid w:val="00D53308"/>
    <w:rsid w:val="00D535CC"/>
    <w:rsid w:val="00D55F11"/>
    <w:rsid w:val="00D57218"/>
    <w:rsid w:val="00D602A5"/>
    <w:rsid w:val="00D6076C"/>
    <w:rsid w:val="00D60FF0"/>
    <w:rsid w:val="00D62141"/>
    <w:rsid w:val="00D62447"/>
    <w:rsid w:val="00D6405D"/>
    <w:rsid w:val="00D642E1"/>
    <w:rsid w:val="00D7007E"/>
    <w:rsid w:val="00D71413"/>
    <w:rsid w:val="00D729EB"/>
    <w:rsid w:val="00D77584"/>
    <w:rsid w:val="00D7759E"/>
    <w:rsid w:val="00D8022B"/>
    <w:rsid w:val="00D80FDF"/>
    <w:rsid w:val="00D81752"/>
    <w:rsid w:val="00D820F7"/>
    <w:rsid w:val="00D82536"/>
    <w:rsid w:val="00D846B3"/>
    <w:rsid w:val="00D854F3"/>
    <w:rsid w:val="00D8566F"/>
    <w:rsid w:val="00D90635"/>
    <w:rsid w:val="00D90969"/>
    <w:rsid w:val="00D91E6D"/>
    <w:rsid w:val="00D9237D"/>
    <w:rsid w:val="00D94114"/>
    <w:rsid w:val="00D957CB"/>
    <w:rsid w:val="00D95EC1"/>
    <w:rsid w:val="00D96099"/>
    <w:rsid w:val="00D9629B"/>
    <w:rsid w:val="00D96B06"/>
    <w:rsid w:val="00D974A4"/>
    <w:rsid w:val="00DA0DC3"/>
    <w:rsid w:val="00DA1E6A"/>
    <w:rsid w:val="00DA2596"/>
    <w:rsid w:val="00DA3DBC"/>
    <w:rsid w:val="00DA750C"/>
    <w:rsid w:val="00DA78C5"/>
    <w:rsid w:val="00DB008C"/>
    <w:rsid w:val="00DB0141"/>
    <w:rsid w:val="00DB09C4"/>
    <w:rsid w:val="00DB0BB0"/>
    <w:rsid w:val="00DB0CB3"/>
    <w:rsid w:val="00DB0E39"/>
    <w:rsid w:val="00DB23E5"/>
    <w:rsid w:val="00DB2C53"/>
    <w:rsid w:val="00DB32C2"/>
    <w:rsid w:val="00DB3D2F"/>
    <w:rsid w:val="00DB6CA1"/>
    <w:rsid w:val="00DC033A"/>
    <w:rsid w:val="00DC0A30"/>
    <w:rsid w:val="00DC1356"/>
    <w:rsid w:val="00DC1A3D"/>
    <w:rsid w:val="00DC1C54"/>
    <w:rsid w:val="00DC2529"/>
    <w:rsid w:val="00DC28A8"/>
    <w:rsid w:val="00DC31B1"/>
    <w:rsid w:val="00DC3552"/>
    <w:rsid w:val="00DC554C"/>
    <w:rsid w:val="00DC633A"/>
    <w:rsid w:val="00DC65D2"/>
    <w:rsid w:val="00DC69E9"/>
    <w:rsid w:val="00DC781D"/>
    <w:rsid w:val="00DC7D21"/>
    <w:rsid w:val="00DC7FCB"/>
    <w:rsid w:val="00DD0446"/>
    <w:rsid w:val="00DD13F1"/>
    <w:rsid w:val="00DD1508"/>
    <w:rsid w:val="00DD335E"/>
    <w:rsid w:val="00DD3996"/>
    <w:rsid w:val="00DD5903"/>
    <w:rsid w:val="00DD68C1"/>
    <w:rsid w:val="00DE0F81"/>
    <w:rsid w:val="00DE1589"/>
    <w:rsid w:val="00DE1DC3"/>
    <w:rsid w:val="00DE2E69"/>
    <w:rsid w:val="00DE3768"/>
    <w:rsid w:val="00DE486E"/>
    <w:rsid w:val="00DE4DE2"/>
    <w:rsid w:val="00DE635F"/>
    <w:rsid w:val="00DE6816"/>
    <w:rsid w:val="00DE749B"/>
    <w:rsid w:val="00DF0B01"/>
    <w:rsid w:val="00DF54E8"/>
    <w:rsid w:val="00DF6D9A"/>
    <w:rsid w:val="00DF6F7A"/>
    <w:rsid w:val="00DF7922"/>
    <w:rsid w:val="00E026C7"/>
    <w:rsid w:val="00E02E1E"/>
    <w:rsid w:val="00E03D09"/>
    <w:rsid w:val="00E04CB1"/>
    <w:rsid w:val="00E05F80"/>
    <w:rsid w:val="00E05FF4"/>
    <w:rsid w:val="00E06AF8"/>
    <w:rsid w:val="00E06B99"/>
    <w:rsid w:val="00E106A4"/>
    <w:rsid w:val="00E11C58"/>
    <w:rsid w:val="00E11F59"/>
    <w:rsid w:val="00E1393E"/>
    <w:rsid w:val="00E15937"/>
    <w:rsid w:val="00E15D1F"/>
    <w:rsid w:val="00E21EFC"/>
    <w:rsid w:val="00E23102"/>
    <w:rsid w:val="00E23AAE"/>
    <w:rsid w:val="00E240AC"/>
    <w:rsid w:val="00E24A3F"/>
    <w:rsid w:val="00E24E5C"/>
    <w:rsid w:val="00E25234"/>
    <w:rsid w:val="00E256AB"/>
    <w:rsid w:val="00E257E2"/>
    <w:rsid w:val="00E25A06"/>
    <w:rsid w:val="00E26D88"/>
    <w:rsid w:val="00E3059F"/>
    <w:rsid w:val="00E31668"/>
    <w:rsid w:val="00E3182B"/>
    <w:rsid w:val="00E31CF1"/>
    <w:rsid w:val="00E32AB1"/>
    <w:rsid w:val="00E33405"/>
    <w:rsid w:val="00E33CFE"/>
    <w:rsid w:val="00E34D6D"/>
    <w:rsid w:val="00E35AB1"/>
    <w:rsid w:val="00E4078C"/>
    <w:rsid w:val="00E419E0"/>
    <w:rsid w:val="00E41AF5"/>
    <w:rsid w:val="00E42DB3"/>
    <w:rsid w:val="00E43775"/>
    <w:rsid w:val="00E4496A"/>
    <w:rsid w:val="00E4524D"/>
    <w:rsid w:val="00E45315"/>
    <w:rsid w:val="00E46131"/>
    <w:rsid w:val="00E4708A"/>
    <w:rsid w:val="00E47B5D"/>
    <w:rsid w:val="00E50589"/>
    <w:rsid w:val="00E50969"/>
    <w:rsid w:val="00E5328A"/>
    <w:rsid w:val="00E546DF"/>
    <w:rsid w:val="00E54F69"/>
    <w:rsid w:val="00E567D1"/>
    <w:rsid w:val="00E5700C"/>
    <w:rsid w:val="00E57488"/>
    <w:rsid w:val="00E5754B"/>
    <w:rsid w:val="00E60AE8"/>
    <w:rsid w:val="00E60C74"/>
    <w:rsid w:val="00E60D15"/>
    <w:rsid w:val="00E611E1"/>
    <w:rsid w:val="00E627D3"/>
    <w:rsid w:val="00E64970"/>
    <w:rsid w:val="00E650C5"/>
    <w:rsid w:val="00E6729A"/>
    <w:rsid w:val="00E67522"/>
    <w:rsid w:val="00E704DD"/>
    <w:rsid w:val="00E711E2"/>
    <w:rsid w:val="00E712CB"/>
    <w:rsid w:val="00E71ADD"/>
    <w:rsid w:val="00E72B28"/>
    <w:rsid w:val="00E735F3"/>
    <w:rsid w:val="00E73933"/>
    <w:rsid w:val="00E7414E"/>
    <w:rsid w:val="00E74E80"/>
    <w:rsid w:val="00E753A5"/>
    <w:rsid w:val="00E75ECC"/>
    <w:rsid w:val="00E762C4"/>
    <w:rsid w:val="00E80FA2"/>
    <w:rsid w:val="00E8266D"/>
    <w:rsid w:val="00E848BF"/>
    <w:rsid w:val="00E84C41"/>
    <w:rsid w:val="00E85C61"/>
    <w:rsid w:val="00E8659F"/>
    <w:rsid w:val="00E86A68"/>
    <w:rsid w:val="00E87C2E"/>
    <w:rsid w:val="00E91003"/>
    <w:rsid w:val="00E91C89"/>
    <w:rsid w:val="00E91C8F"/>
    <w:rsid w:val="00E92836"/>
    <w:rsid w:val="00E95455"/>
    <w:rsid w:val="00E97141"/>
    <w:rsid w:val="00EA01E2"/>
    <w:rsid w:val="00EA1A4B"/>
    <w:rsid w:val="00EA70A7"/>
    <w:rsid w:val="00EB0D66"/>
    <w:rsid w:val="00EB131A"/>
    <w:rsid w:val="00EB44BE"/>
    <w:rsid w:val="00EB51F7"/>
    <w:rsid w:val="00EB7AA9"/>
    <w:rsid w:val="00EB7EA8"/>
    <w:rsid w:val="00EC0FFC"/>
    <w:rsid w:val="00EC1F70"/>
    <w:rsid w:val="00EC2408"/>
    <w:rsid w:val="00EC267F"/>
    <w:rsid w:val="00EC28E4"/>
    <w:rsid w:val="00EC3387"/>
    <w:rsid w:val="00ED1620"/>
    <w:rsid w:val="00ED1D94"/>
    <w:rsid w:val="00ED2974"/>
    <w:rsid w:val="00ED45E2"/>
    <w:rsid w:val="00ED55DB"/>
    <w:rsid w:val="00ED6C6F"/>
    <w:rsid w:val="00EE01F1"/>
    <w:rsid w:val="00EE0422"/>
    <w:rsid w:val="00EE10A6"/>
    <w:rsid w:val="00EE72F4"/>
    <w:rsid w:val="00EE7633"/>
    <w:rsid w:val="00EF2C47"/>
    <w:rsid w:val="00EF483E"/>
    <w:rsid w:val="00EF53BA"/>
    <w:rsid w:val="00EF55A0"/>
    <w:rsid w:val="00EF7F76"/>
    <w:rsid w:val="00F00C92"/>
    <w:rsid w:val="00F02047"/>
    <w:rsid w:val="00F02A15"/>
    <w:rsid w:val="00F03E1F"/>
    <w:rsid w:val="00F0403A"/>
    <w:rsid w:val="00F05E73"/>
    <w:rsid w:val="00F06A7B"/>
    <w:rsid w:val="00F07264"/>
    <w:rsid w:val="00F10088"/>
    <w:rsid w:val="00F10763"/>
    <w:rsid w:val="00F10C1C"/>
    <w:rsid w:val="00F11480"/>
    <w:rsid w:val="00F15ACC"/>
    <w:rsid w:val="00F17C41"/>
    <w:rsid w:val="00F20EF5"/>
    <w:rsid w:val="00F21FF0"/>
    <w:rsid w:val="00F22904"/>
    <w:rsid w:val="00F23E18"/>
    <w:rsid w:val="00F26785"/>
    <w:rsid w:val="00F306B9"/>
    <w:rsid w:val="00F30CA0"/>
    <w:rsid w:val="00F32593"/>
    <w:rsid w:val="00F326BB"/>
    <w:rsid w:val="00F32A85"/>
    <w:rsid w:val="00F34C39"/>
    <w:rsid w:val="00F34CAE"/>
    <w:rsid w:val="00F35330"/>
    <w:rsid w:val="00F4138F"/>
    <w:rsid w:val="00F44143"/>
    <w:rsid w:val="00F443D2"/>
    <w:rsid w:val="00F44969"/>
    <w:rsid w:val="00F44C6E"/>
    <w:rsid w:val="00F45310"/>
    <w:rsid w:val="00F50E16"/>
    <w:rsid w:val="00F513B7"/>
    <w:rsid w:val="00F513F6"/>
    <w:rsid w:val="00F515AC"/>
    <w:rsid w:val="00F5194F"/>
    <w:rsid w:val="00F52154"/>
    <w:rsid w:val="00F523CD"/>
    <w:rsid w:val="00F5288E"/>
    <w:rsid w:val="00F53695"/>
    <w:rsid w:val="00F54504"/>
    <w:rsid w:val="00F54FD2"/>
    <w:rsid w:val="00F55F5C"/>
    <w:rsid w:val="00F56E04"/>
    <w:rsid w:val="00F57DA2"/>
    <w:rsid w:val="00F57DA3"/>
    <w:rsid w:val="00F63B96"/>
    <w:rsid w:val="00F63EFA"/>
    <w:rsid w:val="00F65D6B"/>
    <w:rsid w:val="00F65F97"/>
    <w:rsid w:val="00F66E37"/>
    <w:rsid w:val="00F6715C"/>
    <w:rsid w:val="00F67F99"/>
    <w:rsid w:val="00F74954"/>
    <w:rsid w:val="00F75F63"/>
    <w:rsid w:val="00F76D3D"/>
    <w:rsid w:val="00F77473"/>
    <w:rsid w:val="00F774A1"/>
    <w:rsid w:val="00F8002D"/>
    <w:rsid w:val="00F80473"/>
    <w:rsid w:val="00F80B72"/>
    <w:rsid w:val="00F81EBF"/>
    <w:rsid w:val="00F82771"/>
    <w:rsid w:val="00F82A01"/>
    <w:rsid w:val="00F8318F"/>
    <w:rsid w:val="00F839A2"/>
    <w:rsid w:val="00F858A5"/>
    <w:rsid w:val="00F874B9"/>
    <w:rsid w:val="00F90E80"/>
    <w:rsid w:val="00F9533B"/>
    <w:rsid w:val="00F95624"/>
    <w:rsid w:val="00F96152"/>
    <w:rsid w:val="00F97BD7"/>
    <w:rsid w:val="00F97EC1"/>
    <w:rsid w:val="00FA0711"/>
    <w:rsid w:val="00FA24B1"/>
    <w:rsid w:val="00FA3770"/>
    <w:rsid w:val="00FA6B2F"/>
    <w:rsid w:val="00FA70A8"/>
    <w:rsid w:val="00FA7DB1"/>
    <w:rsid w:val="00FB0287"/>
    <w:rsid w:val="00FB0451"/>
    <w:rsid w:val="00FB1F97"/>
    <w:rsid w:val="00FB2044"/>
    <w:rsid w:val="00FB3162"/>
    <w:rsid w:val="00FB33A2"/>
    <w:rsid w:val="00FB66A1"/>
    <w:rsid w:val="00FB75D3"/>
    <w:rsid w:val="00FC2A0F"/>
    <w:rsid w:val="00FC37F3"/>
    <w:rsid w:val="00FC45A3"/>
    <w:rsid w:val="00FC4AAC"/>
    <w:rsid w:val="00FC5B03"/>
    <w:rsid w:val="00FC5C84"/>
    <w:rsid w:val="00FC7D14"/>
    <w:rsid w:val="00FD1A07"/>
    <w:rsid w:val="00FD1CF9"/>
    <w:rsid w:val="00FD22A3"/>
    <w:rsid w:val="00FD39C7"/>
    <w:rsid w:val="00FD5D32"/>
    <w:rsid w:val="00FE0697"/>
    <w:rsid w:val="00FE2310"/>
    <w:rsid w:val="00FE3CA8"/>
    <w:rsid w:val="00FE435A"/>
    <w:rsid w:val="00FE4796"/>
    <w:rsid w:val="00FE47A2"/>
    <w:rsid w:val="00FE4860"/>
    <w:rsid w:val="00FE79E3"/>
    <w:rsid w:val="00FE7C84"/>
    <w:rsid w:val="00FF3498"/>
    <w:rsid w:val="00FF3C66"/>
    <w:rsid w:val="00FF3DCE"/>
    <w:rsid w:val="00FF45E1"/>
    <w:rsid w:val="00FF64BD"/>
    <w:rsid w:val="00FF64E9"/>
    <w:rsid w:val="00FF68E1"/>
    <w:rsid w:val="00FF75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7101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E2E69"/>
    <w:pPr>
      <w:widowControl w:val="0"/>
    </w:pPr>
    <w:rPr>
      <w:sz w:val="28"/>
      <w:szCs w:val="24"/>
    </w:rPr>
  </w:style>
  <w:style w:type="paragraph" w:styleId="1">
    <w:name w:val="heading 1"/>
    <w:basedOn w:val="a"/>
    <w:next w:val="a"/>
    <w:link w:val="10"/>
    <w:qFormat/>
    <w:rsid w:val="00613BC1"/>
    <w:pPr>
      <w:ind w:left="227" w:right="227" w:firstLine="794"/>
      <w:jc w:val="both"/>
      <w:outlineLvl w:val="0"/>
    </w:pPr>
    <w:rPr>
      <w:rFonts w:ascii="Arial" w:hAnsi="Arial"/>
      <w:b/>
      <w:szCs w:val="20"/>
    </w:rPr>
  </w:style>
  <w:style w:type="paragraph" w:styleId="2">
    <w:name w:val="heading 2"/>
    <w:basedOn w:val="a"/>
    <w:next w:val="a"/>
    <w:qFormat/>
    <w:rsid w:val="00613BC1"/>
    <w:pPr>
      <w:ind w:left="227" w:right="227" w:firstLine="794"/>
      <w:outlineLvl w:val="1"/>
    </w:pPr>
    <w:rPr>
      <w:rFonts w:ascii="Arial" w:hAnsi="Arial"/>
      <w:b/>
      <w:kern w:val="28"/>
      <w:szCs w:val="28"/>
    </w:rPr>
  </w:style>
  <w:style w:type="paragraph" w:styleId="3">
    <w:name w:val="heading 3"/>
    <w:basedOn w:val="a"/>
    <w:next w:val="a"/>
    <w:qFormat/>
    <w:rsid w:val="00613BC1"/>
    <w:pPr>
      <w:keepNext/>
      <w:tabs>
        <w:tab w:val="left" w:pos="284"/>
      </w:tabs>
      <w:ind w:left="227" w:right="227" w:firstLine="794"/>
      <w:outlineLvl w:val="2"/>
    </w:pPr>
    <w:rPr>
      <w:rFonts w:ascii="Arial" w:hAnsi="Arial"/>
    </w:rPr>
  </w:style>
  <w:style w:type="paragraph" w:styleId="4">
    <w:name w:val="heading 4"/>
    <w:basedOn w:val="a"/>
    <w:next w:val="a"/>
    <w:qFormat/>
    <w:rsid w:val="00CB109B"/>
    <w:pPr>
      <w:keepNext/>
      <w:ind w:left="360" w:right="408" w:firstLine="540"/>
      <w:jc w:val="both"/>
      <w:outlineLvl w:val="3"/>
    </w:pPr>
    <w:rPr>
      <w:sz w:val="36"/>
    </w:rPr>
  </w:style>
  <w:style w:type="paragraph" w:styleId="5">
    <w:name w:val="heading 5"/>
    <w:basedOn w:val="a"/>
    <w:next w:val="a"/>
    <w:qFormat/>
    <w:rsid w:val="00CB109B"/>
    <w:pPr>
      <w:keepNext/>
      <w:ind w:left="1276" w:right="317" w:hanging="425"/>
      <w:jc w:val="both"/>
      <w:outlineLvl w:val="4"/>
    </w:pPr>
  </w:style>
  <w:style w:type="paragraph" w:styleId="6">
    <w:name w:val="heading 6"/>
    <w:basedOn w:val="a"/>
    <w:next w:val="a"/>
    <w:qFormat/>
    <w:rsid w:val="00CB109B"/>
    <w:pPr>
      <w:keepNext/>
      <w:outlineLvl w:val="5"/>
    </w:pPr>
    <w:rPr>
      <w:sz w:val="40"/>
    </w:rPr>
  </w:style>
  <w:style w:type="paragraph" w:styleId="7">
    <w:name w:val="heading 7"/>
    <w:basedOn w:val="a"/>
    <w:next w:val="a"/>
    <w:qFormat/>
    <w:rsid w:val="00CB109B"/>
    <w:pPr>
      <w:keepNext/>
      <w:ind w:right="-8"/>
      <w:jc w:val="center"/>
      <w:outlineLvl w:val="6"/>
    </w:pPr>
  </w:style>
  <w:style w:type="paragraph" w:styleId="8">
    <w:name w:val="heading 8"/>
    <w:basedOn w:val="a"/>
    <w:next w:val="a"/>
    <w:qFormat/>
    <w:rsid w:val="00CB109B"/>
    <w:pPr>
      <w:keepNext/>
      <w:ind w:left="360" w:right="408" w:firstLine="540"/>
      <w:jc w:val="center"/>
      <w:outlineLvl w:val="7"/>
    </w:pPr>
  </w:style>
  <w:style w:type="paragraph" w:styleId="9">
    <w:name w:val="heading 9"/>
    <w:basedOn w:val="a"/>
    <w:next w:val="a"/>
    <w:qFormat/>
    <w:rsid w:val="00CB109B"/>
    <w:pPr>
      <w:keepNext/>
      <w:ind w:left="360" w:right="408" w:firstLine="540"/>
      <w:jc w:val="both"/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CB109B"/>
    <w:pPr>
      <w:tabs>
        <w:tab w:val="center" w:pos="4677"/>
        <w:tab w:val="right" w:pos="9355"/>
      </w:tabs>
    </w:pPr>
  </w:style>
  <w:style w:type="paragraph" w:styleId="a4">
    <w:name w:val="footer"/>
    <w:basedOn w:val="a"/>
    <w:semiHidden/>
    <w:rsid w:val="00CB109B"/>
    <w:pPr>
      <w:tabs>
        <w:tab w:val="center" w:pos="4677"/>
        <w:tab w:val="right" w:pos="9355"/>
      </w:tabs>
    </w:pPr>
  </w:style>
  <w:style w:type="character" w:styleId="a5">
    <w:name w:val="page number"/>
    <w:basedOn w:val="a0"/>
    <w:semiHidden/>
    <w:rsid w:val="00CB109B"/>
  </w:style>
  <w:style w:type="paragraph" w:styleId="a6">
    <w:name w:val="Block Text"/>
    <w:basedOn w:val="a"/>
    <w:semiHidden/>
    <w:rsid w:val="00CB109B"/>
    <w:pPr>
      <w:ind w:left="360" w:right="408" w:firstLine="540"/>
      <w:jc w:val="both"/>
    </w:pPr>
  </w:style>
  <w:style w:type="paragraph" w:styleId="a7">
    <w:name w:val="Body Text Indent"/>
    <w:basedOn w:val="a"/>
    <w:link w:val="a8"/>
    <w:rsid w:val="00112060"/>
    <w:pPr>
      <w:spacing w:line="360" w:lineRule="auto"/>
      <w:ind w:left="227" w:right="227" w:firstLine="794"/>
      <w:jc w:val="both"/>
    </w:pPr>
    <w:rPr>
      <w:rFonts w:ascii="Arial" w:hAnsi="Arial"/>
    </w:rPr>
  </w:style>
  <w:style w:type="paragraph" w:styleId="a9">
    <w:name w:val="caption"/>
    <w:basedOn w:val="a"/>
    <w:next w:val="a"/>
    <w:qFormat/>
    <w:rsid w:val="00CB109B"/>
    <w:pPr>
      <w:ind w:left="360" w:right="126" w:firstLine="540"/>
      <w:jc w:val="both"/>
    </w:pPr>
  </w:style>
  <w:style w:type="paragraph" w:styleId="20">
    <w:name w:val="Body Text Indent 2"/>
    <w:basedOn w:val="a"/>
    <w:semiHidden/>
    <w:rsid w:val="00CB109B"/>
    <w:pPr>
      <w:shd w:val="clear" w:color="auto" w:fill="FFFFFF"/>
      <w:autoSpaceDE w:val="0"/>
      <w:autoSpaceDN w:val="0"/>
      <w:adjustRightInd w:val="0"/>
      <w:ind w:firstLine="540"/>
    </w:pPr>
    <w:rPr>
      <w:color w:val="000000"/>
      <w:szCs w:val="23"/>
    </w:rPr>
  </w:style>
  <w:style w:type="paragraph" w:styleId="30">
    <w:name w:val="Body Text Indent 3"/>
    <w:basedOn w:val="a"/>
    <w:semiHidden/>
    <w:rsid w:val="00CB109B"/>
    <w:pPr>
      <w:shd w:val="clear" w:color="auto" w:fill="FFFFFF"/>
      <w:autoSpaceDE w:val="0"/>
      <w:autoSpaceDN w:val="0"/>
      <w:adjustRightInd w:val="0"/>
      <w:ind w:firstLine="540"/>
      <w:jc w:val="both"/>
    </w:pPr>
    <w:rPr>
      <w:color w:val="000000"/>
      <w:szCs w:val="23"/>
    </w:rPr>
  </w:style>
  <w:style w:type="table" w:styleId="aa">
    <w:name w:val="Table Grid"/>
    <w:basedOn w:val="a1"/>
    <w:rsid w:val="00AD46B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xt">
    <w:name w:val="txt"/>
    <w:basedOn w:val="a"/>
    <w:semiHidden/>
    <w:rsid w:val="00BD65D4"/>
    <w:pPr>
      <w:spacing w:before="100" w:beforeAutospacing="1" w:after="100" w:afterAutospacing="1"/>
      <w:ind w:firstLine="240"/>
      <w:jc w:val="both"/>
    </w:pPr>
  </w:style>
  <w:style w:type="paragraph" w:styleId="ab">
    <w:name w:val="Normal (Web)"/>
    <w:basedOn w:val="a"/>
    <w:rsid w:val="00BD65D4"/>
    <w:pPr>
      <w:spacing w:before="100" w:beforeAutospacing="1" w:after="100" w:afterAutospacing="1"/>
    </w:pPr>
  </w:style>
  <w:style w:type="paragraph" w:styleId="ac">
    <w:name w:val="Body Text"/>
    <w:basedOn w:val="a"/>
    <w:link w:val="ad"/>
    <w:rsid w:val="00C840D2"/>
    <w:pPr>
      <w:spacing w:line="360" w:lineRule="auto"/>
      <w:ind w:left="227" w:right="227"/>
      <w:jc w:val="both"/>
    </w:pPr>
    <w:rPr>
      <w:rFonts w:ascii="Arial" w:hAnsi="Arial"/>
    </w:rPr>
  </w:style>
  <w:style w:type="paragraph" w:customStyle="1" w:styleId="mybaza">
    <w:name w:val="mybaza"/>
    <w:semiHidden/>
    <w:rsid w:val="00B258C0"/>
    <w:pPr>
      <w:widowControl w:val="0"/>
      <w:jc w:val="both"/>
    </w:pPr>
    <w:rPr>
      <w:rFonts w:ascii="Arial" w:hAnsi="Arial"/>
      <w:snapToGrid w:val="0"/>
      <w:color w:val="000000"/>
      <w:sz w:val="26"/>
    </w:rPr>
  </w:style>
  <w:style w:type="paragraph" w:customStyle="1" w:styleId="ae">
    <w:name w:val="Разреженный"/>
    <w:basedOn w:val="a"/>
    <w:rsid w:val="00B2493E"/>
    <w:pPr>
      <w:keepNext/>
      <w:tabs>
        <w:tab w:val="left" w:pos="10206"/>
      </w:tabs>
      <w:spacing w:line="360" w:lineRule="auto"/>
      <w:jc w:val="both"/>
    </w:pPr>
    <w:rPr>
      <w:spacing w:val="60"/>
      <w:kern w:val="28"/>
      <w:szCs w:val="28"/>
    </w:rPr>
  </w:style>
  <w:style w:type="character" w:customStyle="1" w:styleId="af">
    <w:name w:val="Разреженный Знак"/>
    <w:basedOn w:val="a0"/>
    <w:semiHidden/>
    <w:rsid w:val="00B2493E"/>
    <w:rPr>
      <w:spacing w:val="60"/>
      <w:kern w:val="28"/>
      <w:sz w:val="28"/>
      <w:szCs w:val="28"/>
      <w:lang w:val="ru-RU" w:eastAsia="ru-RU" w:bidi="ar-SA"/>
    </w:rPr>
  </w:style>
  <w:style w:type="paragraph" w:customStyle="1" w:styleId="TableText">
    <w:name w:val="Table Text"/>
    <w:semiHidden/>
    <w:rsid w:val="00B2493E"/>
    <w:pPr>
      <w:keepNext/>
      <w:keepLines/>
      <w:jc w:val="center"/>
    </w:pPr>
    <w:rPr>
      <w:snapToGrid w:val="0"/>
      <w:color w:val="000000"/>
      <w:kern w:val="24"/>
      <w:sz w:val="24"/>
    </w:rPr>
  </w:style>
  <w:style w:type="character" w:customStyle="1" w:styleId="21">
    <w:name w:val="Заголовок 2 Знак"/>
    <w:basedOn w:val="a0"/>
    <w:semiHidden/>
    <w:rsid w:val="00B2493E"/>
    <w:rPr>
      <w:b/>
      <w:spacing w:val="8"/>
      <w:kern w:val="28"/>
      <w:sz w:val="28"/>
      <w:lang w:val="ru-RU" w:eastAsia="ru-RU" w:bidi="ar-SA"/>
    </w:rPr>
  </w:style>
  <w:style w:type="paragraph" w:styleId="22">
    <w:name w:val="Body Text 2"/>
    <w:basedOn w:val="a"/>
    <w:semiHidden/>
    <w:rsid w:val="00B2493E"/>
    <w:pPr>
      <w:keepNext/>
      <w:spacing w:line="324" w:lineRule="auto"/>
      <w:jc w:val="center"/>
    </w:pPr>
    <w:rPr>
      <w:rFonts w:ascii="Arial" w:hAnsi="Arial"/>
      <w:kern w:val="28"/>
      <w:szCs w:val="20"/>
    </w:rPr>
  </w:style>
  <w:style w:type="character" w:customStyle="1" w:styleId="10">
    <w:name w:val="Заголовок 1 Знак"/>
    <w:basedOn w:val="a0"/>
    <w:link w:val="1"/>
    <w:rsid w:val="00613BC1"/>
    <w:rPr>
      <w:rFonts w:ascii="Arial" w:hAnsi="Arial"/>
      <w:b/>
      <w:sz w:val="28"/>
      <w:lang w:val="ru-RU" w:eastAsia="ru-RU" w:bidi="ar-SA"/>
    </w:rPr>
  </w:style>
  <w:style w:type="paragraph" w:customStyle="1" w:styleId="af0">
    <w:name w:val="Формула"/>
    <w:basedOn w:val="a"/>
    <w:link w:val="af1"/>
    <w:rsid w:val="00E25234"/>
    <w:pPr>
      <w:keepNext/>
      <w:tabs>
        <w:tab w:val="center" w:pos="4536"/>
        <w:tab w:val="left" w:pos="9639"/>
      </w:tabs>
      <w:jc w:val="both"/>
    </w:pPr>
    <w:rPr>
      <w:rFonts w:ascii="Arial" w:hAnsi="Arial"/>
      <w:kern w:val="32"/>
      <w:szCs w:val="28"/>
    </w:rPr>
  </w:style>
  <w:style w:type="character" w:customStyle="1" w:styleId="a8">
    <w:name w:val="Основной текст с отступом Знак"/>
    <w:basedOn w:val="a0"/>
    <w:link w:val="a7"/>
    <w:rsid w:val="00112060"/>
    <w:rPr>
      <w:rFonts w:ascii="Arial" w:hAnsi="Arial"/>
      <w:sz w:val="28"/>
      <w:szCs w:val="24"/>
      <w:lang w:val="ru-RU" w:eastAsia="ru-RU" w:bidi="ar-SA"/>
    </w:rPr>
  </w:style>
  <w:style w:type="character" w:customStyle="1" w:styleId="ad">
    <w:name w:val="Основной текст Знак"/>
    <w:basedOn w:val="a0"/>
    <w:link w:val="ac"/>
    <w:rsid w:val="00C840D2"/>
    <w:rPr>
      <w:rFonts w:ascii="Arial" w:hAnsi="Arial"/>
      <w:sz w:val="28"/>
      <w:szCs w:val="24"/>
      <w:lang w:val="ru-RU" w:eastAsia="ru-RU" w:bidi="ar-SA"/>
    </w:rPr>
  </w:style>
  <w:style w:type="paragraph" w:styleId="af2">
    <w:name w:val="Document Map"/>
    <w:basedOn w:val="a"/>
    <w:semiHidden/>
    <w:rsid w:val="00571426"/>
    <w:pPr>
      <w:shd w:val="clear" w:color="auto" w:fill="000080"/>
    </w:pPr>
    <w:rPr>
      <w:rFonts w:ascii="Tahoma" w:hAnsi="Tahoma" w:cs="Tahoma"/>
    </w:rPr>
  </w:style>
  <w:style w:type="character" w:customStyle="1" w:styleId="af1">
    <w:name w:val="Формула Знак"/>
    <w:basedOn w:val="a0"/>
    <w:link w:val="af0"/>
    <w:rsid w:val="00E25234"/>
    <w:rPr>
      <w:rFonts w:ascii="Arial" w:hAnsi="Arial"/>
      <w:kern w:val="32"/>
      <w:sz w:val="28"/>
      <w:szCs w:val="28"/>
      <w:lang w:val="ru-RU" w:eastAsia="ru-RU" w:bidi="ar-SA"/>
    </w:rPr>
  </w:style>
  <w:style w:type="character" w:customStyle="1" w:styleId="11">
    <w:name w:val="Заголовок 1 Знак Знак"/>
    <w:basedOn w:val="a0"/>
    <w:rsid w:val="008D222C"/>
    <w:rPr>
      <w:rFonts w:ascii="Arial" w:hAnsi="Arial"/>
      <w:b/>
      <w:sz w:val="28"/>
      <w:lang w:val="ru-RU" w:eastAsia="ru-RU" w:bidi="ar-SA"/>
    </w:rPr>
  </w:style>
  <w:style w:type="character" w:customStyle="1" w:styleId="af3">
    <w:name w:val="Основной текст с отступом Знак Знак"/>
    <w:basedOn w:val="a0"/>
    <w:rsid w:val="008D222C"/>
    <w:rPr>
      <w:rFonts w:ascii="Arial" w:hAnsi="Arial"/>
      <w:sz w:val="28"/>
      <w:szCs w:val="24"/>
      <w:lang w:val="ru-RU" w:eastAsia="ru-RU" w:bidi="ar-SA"/>
    </w:rPr>
  </w:style>
  <w:style w:type="character" w:customStyle="1" w:styleId="af4">
    <w:name w:val="Основной текст Знак Знак"/>
    <w:basedOn w:val="a0"/>
    <w:rsid w:val="008D222C"/>
    <w:rPr>
      <w:rFonts w:ascii="Arial" w:hAnsi="Arial"/>
      <w:sz w:val="28"/>
      <w:szCs w:val="24"/>
      <w:lang w:val="ru-RU" w:eastAsia="ru-RU" w:bidi="ar-SA"/>
    </w:rPr>
  </w:style>
  <w:style w:type="character" w:styleId="af5">
    <w:name w:val="Placeholder Text"/>
    <w:basedOn w:val="a0"/>
    <w:uiPriority w:val="99"/>
    <w:semiHidden/>
    <w:rsid w:val="00BA0A0B"/>
    <w:rPr>
      <w:color w:val="808080"/>
    </w:rPr>
  </w:style>
  <w:style w:type="paragraph" w:styleId="af6">
    <w:name w:val="Balloon Text"/>
    <w:basedOn w:val="a"/>
    <w:link w:val="af7"/>
    <w:rsid w:val="00BA0A0B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rsid w:val="00BA0A0B"/>
    <w:rPr>
      <w:rFonts w:ascii="Tahoma" w:hAnsi="Tahoma" w:cs="Tahoma"/>
      <w:sz w:val="16"/>
      <w:szCs w:val="16"/>
    </w:rPr>
  </w:style>
  <w:style w:type="paragraph" w:styleId="af8">
    <w:name w:val="List Paragraph"/>
    <w:basedOn w:val="a"/>
    <w:uiPriority w:val="34"/>
    <w:qFormat/>
    <w:rsid w:val="003B72EE"/>
    <w:pPr>
      <w:ind w:left="720"/>
      <w:contextualSpacing/>
    </w:pPr>
  </w:style>
  <w:style w:type="paragraph" w:customStyle="1" w:styleId="af9">
    <w:name w:val="Мой обычный"/>
    <w:basedOn w:val="a"/>
    <w:rsid w:val="007A129D"/>
    <w:pPr>
      <w:ind w:firstLine="425"/>
      <w:jc w:val="both"/>
    </w:pPr>
    <w:rPr>
      <w:rFonts w:ascii="Arial" w:hAnsi="Arial" w:cs="Arial"/>
      <w:szCs w:val="28"/>
    </w:rPr>
  </w:style>
  <w:style w:type="paragraph" w:styleId="afa">
    <w:name w:val="Title"/>
    <w:basedOn w:val="a"/>
    <w:link w:val="afb"/>
    <w:qFormat/>
    <w:rsid w:val="00563ECB"/>
    <w:pPr>
      <w:widowControl/>
      <w:ind w:left="1560"/>
      <w:jc w:val="center"/>
    </w:pPr>
    <w:rPr>
      <w:b/>
      <w:sz w:val="32"/>
      <w:szCs w:val="20"/>
    </w:rPr>
  </w:style>
  <w:style w:type="character" w:customStyle="1" w:styleId="afb">
    <w:name w:val="Название Знак"/>
    <w:basedOn w:val="a0"/>
    <w:link w:val="afa"/>
    <w:rsid w:val="00563ECB"/>
    <w:rPr>
      <w:b/>
      <w:sz w:val="32"/>
    </w:rPr>
  </w:style>
  <w:style w:type="paragraph" w:styleId="afc">
    <w:name w:val="Subtitle"/>
    <w:basedOn w:val="a"/>
    <w:link w:val="afd"/>
    <w:qFormat/>
    <w:rsid w:val="00563ECB"/>
    <w:pPr>
      <w:widowControl/>
      <w:ind w:left="1560"/>
      <w:jc w:val="center"/>
    </w:pPr>
    <w:rPr>
      <w:b/>
      <w:bCs/>
      <w:szCs w:val="20"/>
    </w:rPr>
  </w:style>
  <w:style w:type="character" w:customStyle="1" w:styleId="afd">
    <w:name w:val="Подзаголовок Знак"/>
    <w:basedOn w:val="a0"/>
    <w:link w:val="afc"/>
    <w:rsid w:val="00563ECB"/>
    <w:rPr>
      <w:b/>
      <w:bCs/>
      <w:sz w:val="28"/>
    </w:rPr>
  </w:style>
  <w:style w:type="paragraph" w:styleId="afe">
    <w:name w:val="TOC Heading"/>
    <w:basedOn w:val="1"/>
    <w:next w:val="a"/>
    <w:uiPriority w:val="39"/>
    <w:unhideWhenUsed/>
    <w:qFormat/>
    <w:rsid w:val="0066761C"/>
    <w:pPr>
      <w:keepNext/>
      <w:keepLines/>
      <w:widowControl/>
      <w:spacing w:before="480" w:line="276" w:lineRule="auto"/>
      <w:ind w:left="0" w:right="0" w:firstLine="0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Cs w:val="28"/>
      <w:lang w:eastAsia="en-US"/>
    </w:rPr>
  </w:style>
  <w:style w:type="paragraph" w:styleId="12">
    <w:name w:val="toc 1"/>
    <w:basedOn w:val="a"/>
    <w:next w:val="a"/>
    <w:autoRedefine/>
    <w:uiPriority w:val="39"/>
    <w:rsid w:val="000C01DB"/>
    <w:pPr>
      <w:tabs>
        <w:tab w:val="right" w:leader="dot" w:pos="10478"/>
      </w:tabs>
      <w:ind w:left="284" w:right="1134"/>
      <w:outlineLvl w:val="0"/>
    </w:pPr>
  </w:style>
  <w:style w:type="paragraph" w:styleId="23">
    <w:name w:val="toc 2"/>
    <w:basedOn w:val="a"/>
    <w:next w:val="a"/>
    <w:autoRedefine/>
    <w:uiPriority w:val="39"/>
    <w:rsid w:val="0066761C"/>
    <w:pPr>
      <w:spacing w:after="100"/>
      <w:ind w:left="280"/>
    </w:pPr>
  </w:style>
  <w:style w:type="paragraph" w:styleId="31">
    <w:name w:val="toc 3"/>
    <w:basedOn w:val="a"/>
    <w:next w:val="a"/>
    <w:autoRedefine/>
    <w:uiPriority w:val="39"/>
    <w:rsid w:val="0066761C"/>
    <w:pPr>
      <w:spacing w:after="100"/>
      <w:ind w:left="560"/>
    </w:pPr>
  </w:style>
  <w:style w:type="character" w:styleId="aff">
    <w:name w:val="Hyperlink"/>
    <w:basedOn w:val="a0"/>
    <w:uiPriority w:val="99"/>
    <w:unhideWhenUsed/>
    <w:rsid w:val="0066761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1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0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0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7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8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65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2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38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2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6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9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59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2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1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4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1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13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0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01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0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7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2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07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14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8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1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6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4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8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09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75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23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8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67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8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8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2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0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9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8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1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6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7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4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5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7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5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6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6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1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5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5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1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0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12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1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1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9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7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9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5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9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34" Type="http://schemas.openxmlformats.org/officeDocument/2006/relationships/oleObject" Target="embeddings/oleObject12.bin"/><Relationship Id="rId42" Type="http://schemas.openxmlformats.org/officeDocument/2006/relationships/image" Target="media/image21.png"/><Relationship Id="rId47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oleObject" Target="embeddings/oleObject13.bin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oleObject" Target="embeddings/oleObject5.bin"/><Relationship Id="rId29" Type="http://schemas.openxmlformats.org/officeDocument/2006/relationships/image" Target="media/image13.emf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8.emf"/><Relationship Id="rId40" Type="http://schemas.openxmlformats.org/officeDocument/2006/relationships/oleObject" Target="embeddings/oleObject14.bin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0.emf"/><Relationship Id="rId28" Type="http://schemas.openxmlformats.org/officeDocument/2006/relationships/oleObject" Target="embeddings/oleObject9.bin"/><Relationship Id="rId36" Type="http://schemas.openxmlformats.org/officeDocument/2006/relationships/image" Target="media/image17.png"/><Relationship Id="rId49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4" Type="http://schemas.openxmlformats.org/officeDocument/2006/relationships/oleObject" Target="embeddings/oleObject15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emf"/><Relationship Id="rId22" Type="http://schemas.openxmlformats.org/officeDocument/2006/relationships/oleObject" Target="embeddings/oleObject6.bin"/><Relationship Id="rId27" Type="http://schemas.openxmlformats.org/officeDocument/2006/relationships/image" Target="media/image12.emf"/><Relationship Id="rId30" Type="http://schemas.openxmlformats.org/officeDocument/2006/relationships/oleObject" Target="embeddings/oleObject10.bin"/><Relationship Id="rId35" Type="http://schemas.openxmlformats.org/officeDocument/2006/relationships/image" Target="media/image16.png"/><Relationship Id="rId43" Type="http://schemas.openxmlformats.org/officeDocument/2006/relationships/image" Target="media/image22.emf"/><Relationship Id="rId48" Type="http://schemas.openxmlformats.org/officeDocument/2006/relationships/fontTable" Target="fontTable.xml"/><Relationship Id="rId8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0D568E-37A8-4831-80EA-2756C5B7B0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3458</TotalTime>
  <Pages>1</Pages>
  <Words>11086</Words>
  <Characters>63194</Characters>
  <Application>Microsoft Office Word</Application>
  <DocSecurity>0</DocSecurity>
  <Lines>526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путей сообщения Российской Федерации</vt:lpstr>
    </vt:vector>
  </TitlesOfParts>
  <Company>DVGUPS</Company>
  <LinksUpToDate>false</LinksUpToDate>
  <CharactersWithSpaces>74132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путей сообщения Российской Федерации</dc:title>
  <dc:subject/>
  <dc:creator>Afina</dc:creator>
  <cp:keywords/>
  <dc:description/>
  <cp:lastModifiedBy>Zver</cp:lastModifiedBy>
  <cp:revision>108</cp:revision>
  <cp:lastPrinted>2009-12-22T09:06:00Z</cp:lastPrinted>
  <dcterms:created xsi:type="dcterms:W3CDTF">2003-12-31T16:07:00Z</dcterms:created>
  <dcterms:modified xsi:type="dcterms:W3CDTF">2009-12-25T08:45:00Z</dcterms:modified>
</cp:coreProperties>
</file>